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5AD" w:rsidRDefault="00522D10">
      <w:pPr>
        <w:rPr>
          <w:rFonts w:ascii="黑体" w:eastAsia="黑体"/>
          <w:sz w:val="32"/>
          <w:szCs w:val="32"/>
        </w:rPr>
      </w:pPr>
      <w:r>
        <w:rPr>
          <w:rFonts w:ascii="黑体" w:eastAsia="黑体" w:hint="eastAsia"/>
          <w:sz w:val="32"/>
          <w:szCs w:val="32"/>
        </w:rPr>
        <w:t>附件3</w:t>
      </w:r>
    </w:p>
    <w:p w:rsidR="006445AD" w:rsidRDefault="00522D10">
      <w:pPr>
        <w:spacing w:line="360" w:lineRule="auto"/>
        <w:ind w:firstLineChars="16" w:firstLine="71"/>
        <w:jc w:val="center"/>
        <w:rPr>
          <w:rFonts w:ascii="新宋体" w:eastAsia="新宋体" w:hAnsi="新宋体"/>
          <w:b/>
          <w:sz w:val="44"/>
          <w:szCs w:val="44"/>
        </w:rPr>
      </w:pPr>
      <w:r>
        <w:rPr>
          <w:rFonts w:ascii="新宋体" w:eastAsia="新宋体" w:hAnsi="新宋体" w:hint="eastAsia"/>
          <w:b/>
          <w:sz w:val="44"/>
          <w:szCs w:val="44"/>
        </w:rPr>
        <w:t>岗位廉政风险识别防控表</w:t>
      </w:r>
    </w:p>
    <w:p w:rsidR="006445AD" w:rsidRDefault="00522D10">
      <w:pPr>
        <w:rPr>
          <w:rFonts w:ascii="楷体_GB2312" w:eastAsia="楷体_GB2312" w:hAnsi="新宋体"/>
          <w:sz w:val="32"/>
          <w:szCs w:val="32"/>
        </w:rPr>
      </w:pPr>
      <w:r>
        <w:rPr>
          <w:rFonts w:ascii="仿宋_GB2312" w:eastAsia="仿宋_GB2312" w:hint="eastAsia"/>
          <w:sz w:val="28"/>
          <w:szCs w:val="28"/>
        </w:rPr>
        <w:t>部门（单位）名称：</w:t>
      </w:r>
      <w:r w:rsidR="006177BC">
        <w:rPr>
          <w:rFonts w:ascii="仿宋_GB2312" w:eastAsia="仿宋_GB2312" w:hint="eastAsia"/>
          <w:sz w:val="28"/>
          <w:szCs w:val="28"/>
        </w:rPr>
        <w:t>校医院</w:t>
      </w:r>
      <w:r>
        <w:rPr>
          <w:rFonts w:ascii="仿宋_GB2312" w:eastAsia="仿宋_GB2312" w:hint="eastAsia"/>
          <w:sz w:val="28"/>
          <w:szCs w:val="28"/>
        </w:rPr>
        <w:t xml:space="preserve">                             </w:t>
      </w:r>
      <w:r w:rsidR="00C0445A">
        <w:rPr>
          <w:rFonts w:ascii="仿宋_GB2312" w:eastAsia="仿宋_GB2312" w:hint="eastAsia"/>
          <w:sz w:val="28"/>
          <w:szCs w:val="28"/>
        </w:rPr>
        <w:t xml:space="preserve">                          2020</w:t>
      </w:r>
      <w:r>
        <w:rPr>
          <w:rFonts w:ascii="仿宋_GB2312" w:eastAsia="仿宋_GB2312" w:hint="eastAsia"/>
          <w:sz w:val="28"/>
          <w:szCs w:val="28"/>
        </w:rPr>
        <w:t xml:space="preserve">年 </w:t>
      </w:r>
      <w:r w:rsidR="00C0445A">
        <w:rPr>
          <w:rFonts w:ascii="仿宋_GB2312" w:eastAsia="仿宋_GB2312" w:hint="eastAsia"/>
          <w:sz w:val="28"/>
          <w:szCs w:val="28"/>
        </w:rPr>
        <w:t>11</w:t>
      </w:r>
      <w:r>
        <w:rPr>
          <w:rFonts w:ascii="楷体_GB2312" w:eastAsia="楷体_GB2312" w:hAnsi="新宋体" w:hint="eastAsia"/>
          <w:sz w:val="32"/>
          <w:szCs w:val="32"/>
        </w:rPr>
        <w:t>月</w:t>
      </w:r>
      <w:r w:rsidR="00C0445A">
        <w:rPr>
          <w:rFonts w:ascii="楷体_GB2312" w:eastAsia="楷体_GB2312" w:hAnsi="新宋体" w:hint="eastAsia"/>
          <w:sz w:val="32"/>
          <w:szCs w:val="32"/>
        </w:rPr>
        <w:t>25</w:t>
      </w:r>
      <w:r>
        <w:rPr>
          <w:rFonts w:ascii="楷体_GB2312" w:eastAsia="楷体_GB2312" w:hAnsi="新宋体" w:hint="eastAsia"/>
          <w:sz w:val="32"/>
          <w:szCs w:val="32"/>
        </w:rPr>
        <w:t>日</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7"/>
        <w:gridCol w:w="1106"/>
        <w:gridCol w:w="2604"/>
        <w:gridCol w:w="698"/>
        <w:gridCol w:w="1401"/>
        <w:gridCol w:w="2379"/>
        <w:gridCol w:w="113"/>
        <w:gridCol w:w="2587"/>
        <w:gridCol w:w="58"/>
        <w:gridCol w:w="2549"/>
      </w:tblGrid>
      <w:tr w:rsidR="006445AD">
        <w:trPr>
          <w:trHeight w:val="626"/>
        </w:trPr>
        <w:tc>
          <w:tcPr>
            <w:tcW w:w="1923"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姓  名</w:t>
            </w:r>
          </w:p>
        </w:tc>
        <w:tc>
          <w:tcPr>
            <w:tcW w:w="2604" w:type="dxa"/>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毕立祥</w:t>
            </w:r>
          </w:p>
        </w:tc>
        <w:tc>
          <w:tcPr>
            <w:tcW w:w="2099"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职  务</w:t>
            </w:r>
          </w:p>
        </w:tc>
        <w:tc>
          <w:tcPr>
            <w:tcW w:w="2492"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总支书记院长</w:t>
            </w:r>
          </w:p>
        </w:tc>
        <w:tc>
          <w:tcPr>
            <w:tcW w:w="2645" w:type="dxa"/>
            <w:gridSpan w:val="2"/>
            <w:vAlign w:val="center"/>
          </w:tcPr>
          <w:p w:rsidR="006445AD" w:rsidRDefault="00522D10">
            <w:pPr>
              <w:ind w:firstLineChars="250" w:firstLine="800"/>
              <w:rPr>
                <w:rFonts w:ascii="仿宋_GB2312" w:eastAsia="仿宋_GB2312"/>
                <w:color w:val="000000"/>
                <w:sz w:val="32"/>
                <w:szCs w:val="32"/>
              </w:rPr>
            </w:pPr>
            <w:r>
              <w:rPr>
                <w:rFonts w:ascii="仿宋_GB2312" w:eastAsia="仿宋_GB2312" w:hint="eastAsia"/>
                <w:color w:val="000000"/>
                <w:sz w:val="32"/>
                <w:szCs w:val="32"/>
              </w:rPr>
              <w:t>科室</w:t>
            </w:r>
          </w:p>
        </w:tc>
        <w:tc>
          <w:tcPr>
            <w:tcW w:w="2549" w:type="dxa"/>
            <w:vAlign w:val="center"/>
          </w:tcPr>
          <w:p w:rsidR="006445AD" w:rsidRDefault="006445AD">
            <w:pPr>
              <w:jc w:val="center"/>
              <w:rPr>
                <w:rFonts w:ascii="仿宋_GB2312" w:eastAsia="仿宋_GB2312"/>
                <w:sz w:val="32"/>
                <w:szCs w:val="32"/>
              </w:rPr>
            </w:pPr>
          </w:p>
        </w:tc>
      </w:tr>
      <w:tr w:rsidR="006445AD">
        <w:trPr>
          <w:trHeight w:val="90"/>
        </w:trPr>
        <w:tc>
          <w:tcPr>
            <w:tcW w:w="817" w:type="dxa"/>
            <w:vMerge w:val="restart"/>
            <w:textDirection w:val="tbRlV"/>
            <w:vAlign w:val="center"/>
          </w:tcPr>
          <w:p w:rsidR="006445AD" w:rsidRDefault="00522D10">
            <w:pPr>
              <w:spacing w:line="400" w:lineRule="exact"/>
              <w:ind w:left="113" w:right="113"/>
              <w:jc w:val="center"/>
              <w:rPr>
                <w:rFonts w:ascii="仿宋_GB2312" w:eastAsia="仿宋_GB2312"/>
                <w:sz w:val="32"/>
                <w:szCs w:val="32"/>
              </w:rPr>
            </w:pPr>
            <w:r>
              <w:rPr>
                <w:rFonts w:ascii="仿宋_GB2312" w:eastAsia="仿宋_GB2312" w:hint="eastAsia"/>
                <w:sz w:val="32"/>
                <w:szCs w:val="32"/>
              </w:rPr>
              <w:t>一岗双责</w:t>
            </w:r>
          </w:p>
        </w:tc>
        <w:tc>
          <w:tcPr>
            <w:tcW w:w="1106" w:type="dxa"/>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岗位</w:t>
            </w:r>
          </w:p>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6445AD" w:rsidRDefault="00522D10">
            <w:pPr>
              <w:widowControl/>
              <w:adjustRightInd w:val="0"/>
              <w:snapToGrid w:val="0"/>
              <w:spacing w:line="280" w:lineRule="exact"/>
              <w:jc w:val="left"/>
              <w:outlineLvl w:val="3"/>
              <w:rPr>
                <w:rFonts w:ascii="仿宋" w:eastAsia="仿宋" w:hAnsi="仿宋" w:cs="宋体"/>
                <w:spacing w:val="12"/>
                <w:kern w:val="0"/>
                <w:sz w:val="24"/>
                <w:szCs w:val="24"/>
              </w:rPr>
            </w:pPr>
            <w:bookmarkStart w:id="0" w:name="_Toc139107663"/>
            <w:bookmarkStart w:id="1" w:name="_Toc148699814"/>
            <w:r>
              <w:rPr>
                <w:rFonts w:ascii="仿宋" w:eastAsia="仿宋" w:hAnsi="仿宋" w:cs="宋体" w:hint="eastAsia"/>
                <w:spacing w:val="12"/>
                <w:kern w:val="0"/>
                <w:sz w:val="24"/>
                <w:szCs w:val="24"/>
              </w:rPr>
              <w:t>1.全面负责领导医院的各项工作；2完成学校交办的其他工作。</w:t>
            </w:r>
            <w:bookmarkEnd w:id="0"/>
            <w:bookmarkEnd w:id="1"/>
          </w:p>
        </w:tc>
      </w:tr>
      <w:tr w:rsidR="006445AD">
        <w:tc>
          <w:tcPr>
            <w:tcW w:w="817" w:type="dxa"/>
            <w:vMerge/>
            <w:vAlign w:val="center"/>
          </w:tcPr>
          <w:p w:rsidR="006445AD" w:rsidRDefault="006445AD">
            <w:pPr>
              <w:spacing w:line="400" w:lineRule="exact"/>
              <w:jc w:val="center"/>
              <w:rPr>
                <w:rFonts w:ascii="仿宋_GB2312" w:eastAsia="仿宋_GB2312"/>
                <w:sz w:val="32"/>
                <w:szCs w:val="32"/>
              </w:rPr>
            </w:pPr>
          </w:p>
        </w:tc>
        <w:tc>
          <w:tcPr>
            <w:tcW w:w="1106" w:type="dxa"/>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廉政</w:t>
            </w:r>
          </w:p>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6445AD" w:rsidRDefault="00522D10">
            <w:pPr>
              <w:widowControl/>
              <w:snapToGrid w:val="0"/>
              <w:spacing w:line="280" w:lineRule="exact"/>
              <w:ind w:firstLineChars="200" w:firstLine="480"/>
              <w:jc w:val="left"/>
              <w:rPr>
                <w:rFonts w:ascii="仿宋" w:eastAsia="仿宋" w:hAnsi="仿宋" w:cs="宋体"/>
                <w:kern w:val="0"/>
                <w:sz w:val="24"/>
                <w:szCs w:val="24"/>
              </w:rPr>
            </w:pPr>
            <w:r>
              <w:rPr>
                <w:rFonts w:ascii="仿宋" w:eastAsia="仿宋" w:hAnsi="仿宋" w:cs="宋体" w:hint="eastAsia"/>
                <w:bCs/>
                <w:kern w:val="0"/>
                <w:sz w:val="24"/>
                <w:szCs w:val="24"/>
              </w:rPr>
              <w:t>对本部门单位党风廉政建设负总责。组织学习传达上级及学校党风廉政建设有关精神和决策部署。组织制定职责范围内相关业务领域廉政专题教育计划并实施。负责对部门单位和职责范围内相关业务领域廉政风险防控工作的监管。每学期至少向分管领导汇报1次党风廉政建设责任制落实情况。对班子成员执行廉洁自律规定以及落实“一岗双责”情况进行监督检查。通过与班子成员约谈等形式，督促落实党风廉政建设责任。以身作则，当好廉政表率和落实廉政责任的表率。</w:t>
            </w:r>
          </w:p>
          <w:p w:rsidR="006445AD" w:rsidRDefault="00522D10">
            <w:pPr>
              <w:widowControl/>
              <w:snapToGrid w:val="0"/>
              <w:spacing w:line="280" w:lineRule="exact"/>
              <w:ind w:firstLineChars="200" w:firstLine="480"/>
              <w:jc w:val="left"/>
              <w:rPr>
                <w:rFonts w:ascii="仿宋" w:eastAsia="仿宋" w:hAnsi="仿宋" w:cs="宋体"/>
                <w:kern w:val="0"/>
                <w:sz w:val="24"/>
                <w:szCs w:val="24"/>
              </w:rPr>
            </w:pPr>
            <w:r>
              <w:rPr>
                <w:rFonts w:ascii="仿宋" w:eastAsia="仿宋" w:hAnsi="仿宋" w:cs="宋体" w:hint="eastAsia"/>
                <w:bCs/>
                <w:kern w:val="0"/>
                <w:sz w:val="24"/>
                <w:szCs w:val="24"/>
              </w:rPr>
              <w:t>本部门单位其他领导干部根据职责分工，对职责范围内的党风廉政建设负主要领导责任。履行“一岗双责”，抓好党风廉政建设责任制分工任务的推进落实，负责分管范围内工作的廉政风险防控。对分管科室的干部职工进行廉政廉洁教育和提醒谈话，坚持抓早抓小，防患于未然。以身作则，当好廉政表率。</w:t>
            </w:r>
          </w:p>
        </w:tc>
      </w:tr>
      <w:tr w:rsidR="006445AD">
        <w:tc>
          <w:tcPr>
            <w:tcW w:w="1923"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风险事项</w:t>
            </w:r>
          </w:p>
        </w:tc>
        <w:tc>
          <w:tcPr>
            <w:tcW w:w="3302"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风险点</w:t>
            </w:r>
          </w:p>
        </w:tc>
        <w:tc>
          <w:tcPr>
            <w:tcW w:w="3780"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自我防控措施</w:t>
            </w:r>
          </w:p>
        </w:tc>
        <w:tc>
          <w:tcPr>
            <w:tcW w:w="2700" w:type="dxa"/>
            <w:gridSpan w:val="2"/>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个人自我风险评估（级别）</w:t>
            </w:r>
          </w:p>
        </w:tc>
        <w:tc>
          <w:tcPr>
            <w:tcW w:w="2607" w:type="dxa"/>
            <w:gridSpan w:val="2"/>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部门风险评估</w:t>
            </w:r>
          </w:p>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（级别）</w:t>
            </w:r>
          </w:p>
        </w:tc>
      </w:tr>
      <w:tr w:rsidR="006445AD">
        <w:tc>
          <w:tcPr>
            <w:tcW w:w="1923" w:type="dxa"/>
            <w:gridSpan w:val="2"/>
            <w:vAlign w:val="center"/>
          </w:tcPr>
          <w:p w:rsidR="006445AD" w:rsidRDefault="00522D10">
            <w:pPr>
              <w:spacing w:line="400" w:lineRule="exact"/>
              <w:jc w:val="center"/>
              <w:rPr>
                <w:rFonts w:ascii="仿宋_GB2312" w:eastAsia="仿宋_GB2312"/>
                <w:sz w:val="24"/>
                <w:szCs w:val="24"/>
              </w:rPr>
            </w:pPr>
            <w:r>
              <w:rPr>
                <w:rFonts w:ascii="仿宋_GB2312" w:eastAsia="仿宋_GB2312" w:hint="eastAsia"/>
                <w:sz w:val="24"/>
                <w:szCs w:val="24"/>
              </w:rPr>
              <w:t>执行“三重一大”决策制度</w:t>
            </w:r>
          </w:p>
        </w:tc>
        <w:tc>
          <w:tcPr>
            <w:tcW w:w="3302" w:type="dxa"/>
            <w:gridSpan w:val="2"/>
            <w:vAlign w:val="center"/>
          </w:tcPr>
          <w:p w:rsidR="006445AD" w:rsidRDefault="00522D10">
            <w:pPr>
              <w:jc w:val="left"/>
              <w:rPr>
                <w:rFonts w:ascii="仿宋_GB2312" w:eastAsia="仿宋_GB2312"/>
                <w:sz w:val="24"/>
                <w:szCs w:val="24"/>
              </w:rPr>
            </w:pPr>
            <w:r>
              <w:rPr>
                <w:rFonts w:ascii="仿宋_GB2312" w:eastAsia="仿宋_GB2312" w:hint="eastAsia"/>
                <w:sz w:val="24"/>
                <w:szCs w:val="24"/>
              </w:rPr>
              <w:t>贯彻民主集中制原则不彻底；重大问题不研究；存在主观主义；决策失误。</w:t>
            </w:r>
          </w:p>
        </w:tc>
        <w:tc>
          <w:tcPr>
            <w:tcW w:w="3780" w:type="dxa"/>
            <w:gridSpan w:val="2"/>
            <w:vAlign w:val="center"/>
          </w:tcPr>
          <w:p w:rsidR="006445AD" w:rsidRDefault="00522D10">
            <w:pPr>
              <w:jc w:val="left"/>
              <w:rPr>
                <w:rFonts w:ascii="仿宋_GB2312" w:eastAsia="仿宋_GB2312"/>
                <w:sz w:val="24"/>
                <w:szCs w:val="24"/>
              </w:rPr>
            </w:pPr>
            <w:r>
              <w:rPr>
                <w:rFonts w:ascii="仿宋_GB2312" w:eastAsia="仿宋_GB2312" w:hint="eastAsia"/>
                <w:sz w:val="24"/>
                <w:szCs w:val="24"/>
              </w:rPr>
              <w:t>建立健全“三重一大”制度，严格贯彻落实，贯彻民主集中制原则，不研究、不调研、不决策，认真执行院务会议制度和党政联席会议制度。注重听取群众意见，尤其是观点不同的意见</w:t>
            </w:r>
          </w:p>
        </w:tc>
        <w:tc>
          <w:tcPr>
            <w:tcW w:w="2700" w:type="dxa"/>
            <w:gridSpan w:val="2"/>
            <w:vAlign w:val="center"/>
          </w:tcPr>
          <w:p w:rsidR="006445AD" w:rsidRDefault="00522D10">
            <w:pPr>
              <w:jc w:val="center"/>
              <w:rPr>
                <w:rFonts w:ascii="仿宋_GB2312" w:eastAsia="仿宋_GB2312"/>
                <w:sz w:val="24"/>
                <w:szCs w:val="24"/>
              </w:rPr>
            </w:pPr>
            <w:r>
              <w:rPr>
                <w:rFonts w:ascii="仿宋_GB2312" w:eastAsia="仿宋_GB2312" w:hint="eastAsia"/>
                <w:sz w:val="24"/>
                <w:szCs w:val="24"/>
              </w:rPr>
              <w:t>一级</w:t>
            </w:r>
          </w:p>
        </w:tc>
        <w:tc>
          <w:tcPr>
            <w:tcW w:w="2607" w:type="dxa"/>
            <w:gridSpan w:val="2"/>
            <w:vAlign w:val="center"/>
          </w:tcPr>
          <w:p w:rsidR="006445AD" w:rsidRDefault="00522D10">
            <w:pPr>
              <w:jc w:val="center"/>
              <w:rPr>
                <w:rFonts w:ascii="仿宋_GB2312" w:eastAsia="仿宋_GB2312"/>
                <w:sz w:val="24"/>
                <w:szCs w:val="24"/>
              </w:rPr>
            </w:pPr>
            <w:r>
              <w:rPr>
                <w:rFonts w:ascii="仿宋_GB2312" w:eastAsia="仿宋_GB2312" w:hint="eastAsia"/>
                <w:sz w:val="24"/>
                <w:szCs w:val="24"/>
              </w:rPr>
              <w:t>一级</w:t>
            </w:r>
          </w:p>
        </w:tc>
      </w:tr>
      <w:tr w:rsidR="006445AD">
        <w:tc>
          <w:tcPr>
            <w:tcW w:w="1923" w:type="dxa"/>
            <w:gridSpan w:val="2"/>
            <w:vAlign w:val="center"/>
          </w:tcPr>
          <w:p w:rsidR="006445AD" w:rsidRDefault="00522D10">
            <w:pPr>
              <w:spacing w:line="400" w:lineRule="exact"/>
              <w:jc w:val="center"/>
              <w:rPr>
                <w:rFonts w:ascii="仿宋_GB2312" w:eastAsia="仿宋_GB2312"/>
                <w:sz w:val="24"/>
                <w:szCs w:val="24"/>
              </w:rPr>
            </w:pPr>
            <w:r>
              <w:rPr>
                <w:rFonts w:ascii="仿宋_GB2312" w:eastAsia="仿宋_GB2312" w:hint="eastAsia"/>
                <w:sz w:val="24"/>
                <w:szCs w:val="24"/>
              </w:rPr>
              <w:t>收支管理</w:t>
            </w:r>
          </w:p>
        </w:tc>
        <w:tc>
          <w:tcPr>
            <w:tcW w:w="3302" w:type="dxa"/>
            <w:gridSpan w:val="2"/>
            <w:vAlign w:val="center"/>
          </w:tcPr>
          <w:p w:rsidR="006445AD" w:rsidRDefault="00522D10">
            <w:pPr>
              <w:jc w:val="left"/>
              <w:rPr>
                <w:rFonts w:ascii="仿宋_GB2312" w:eastAsia="仿宋_GB2312"/>
                <w:sz w:val="24"/>
                <w:szCs w:val="24"/>
              </w:rPr>
            </w:pPr>
            <w:r>
              <w:rPr>
                <w:rFonts w:ascii="仿宋_GB2312" w:eastAsia="仿宋_GB2312" w:hint="eastAsia"/>
                <w:sz w:val="24"/>
                <w:szCs w:val="24"/>
              </w:rPr>
              <w:t>收支预算缺失。不掌握医院收入情况，造成经济损失，甚至形成坏账。支出无计划，造成赤字，影响医院运行。</w:t>
            </w:r>
          </w:p>
        </w:tc>
        <w:tc>
          <w:tcPr>
            <w:tcW w:w="3780" w:type="dxa"/>
            <w:gridSpan w:val="2"/>
            <w:vAlign w:val="center"/>
          </w:tcPr>
          <w:p w:rsidR="006445AD" w:rsidRDefault="00522D10">
            <w:pPr>
              <w:jc w:val="left"/>
              <w:rPr>
                <w:rFonts w:ascii="仿宋_GB2312" w:eastAsia="仿宋_GB2312"/>
                <w:sz w:val="24"/>
                <w:szCs w:val="24"/>
              </w:rPr>
            </w:pPr>
            <w:r>
              <w:rPr>
                <w:rFonts w:ascii="仿宋_GB2312" w:eastAsia="仿宋_GB2312" w:hint="eastAsia"/>
                <w:sz w:val="24"/>
                <w:szCs w:val="24"/>
              </w:rPr>
              <w:t>建立收支预算制度，健全各种对账制度，密切掌握收入情况及资金到账情况，避免无谓经济损失。严格预算开支，不随意变更预算，注重积累，勤俭持家，注重资金使用效益。</w:t>
            </w:r>
          </w:p>
        </w:tc>
        <w:tc>
          <w:tcPr>
            <w:tcW w:w="2700" w:type="dxa"/>
            <w:gridSpan w:val="2"/>
            <w:vAlign w:val="center"/>
          </w:tcPr>
          <w:p w:rsidR="006445AD" w:rsidRDefault="00522D10">
            <w:pPr>
              <w:jc w:val="center"/>
              <w:rPr>
                <w:rFonts w:ascii="仿宋_GB2312" w:eastAsia="仿宋_GB2312"/>
                <w:sz w:val="24"/>
                <w:szCs w:val="24"/>
              </w:rPr>
            </w:pPr>
            <w:r>
              <w:rPr>
                <w:rFonts w:ascii="仿宋_GB2312" w:eastAsia="仿宋_GB2312" w:hint="eastAsia"/>
                <w:sz w:val="24"/>
                <w:szCs w:val="24"/>
              </w:rPr>
              <w:t>二级</w:t>
            </w:r>
          </w:p>
        </w:tc>
        <w:tc>
          <w:tcPr>
            <w:tcW w:w="2607" w:type="dxa"/>
            <w:gridSpan w:val="2"/>
            <w:vAlign w:val="center"/>
          </w:tcPr>
          <w:p w:rsidR="006445AD" w:rsidRDefault="00522D10">
            <w:pPr>
              <w:jc w:val="center"/>
              <w:rPr>
                <w:rFonts w:ascii="仿宋_GB2312" w:eastAsia="仿宋_GB2312"/>
                <w:sz w:val="24"/>
                <w:szCs w:val="24"/>
              </w:rPr>
            </w:pPr>
            <w:r>
              <w:rPr>
                <w:rFonts w:ascii="仿宋_GB2312" w:eastAsia="仿宋_GB2312" w:hint="eastAsia"/>
                <w:sz w:val="24"/>
                <w:szCs w:val="24"/>
              </w:rPr>
              <w:t>二级</w:t>
            </w:r>
          </w:p>
        </w:tc>
      </w:tr>
      <w:tr w:rsidR="006445AD">
        <w:trPr>
          <w:trHeight w:val="723"/>
        </w:trPr>
        <w:tc>
          <w:tcPr>
            <w:tcW w:w="1923" w:type="dxa"/>
            <w:gridSpan w:val="2"/>
            <w:vAlign w:val="center"/>
          </w:tcPr>
          <w:p w:rsidR="006445AD" w:rsidRDefault="00522D10">
            <w:pPr>
              <w:spacing w:line="400" w:lineRule="exact"/>
              <w:jc w:val="center"/>
              <w:rPr>
                <w:rFonts w:ascii="仿宋_GB2312" w:eastAsia="仿宋_GB2312"/>
                <w:sz w:val="24"/>
                <w:szCs w:val="24"/>
              </w:rPr>
            </w:pPr>
            <w:r>
              <w:rPr>
                <w:rFonts w:ascii="仿宋_GB2312" w:eastAsia="仿宋_GB2312" w:hint="eastAsia"/>
                <w:sz w:val="24"/>
                <w:szCs w:val="24"/>
              </w:rPr>
              <w:lastRenderedPageBreak/>
              <w:t>人员招聘</w:t>
            </w:r>
          </w:p>
        </w:tc>
        <w:tc>
          <w:tcPr>
            <w:tcW w:w="3302" w:type="dxa"/>
            <w:gridSpan w:val="2"/>
            <w:vAlign w:val="center"/>
          </w:tcPr>
          <w:p w:rsidR="006445AD" w:rsidRDefault="00522D10">
            <w:pPr>
              <w:jc w:val="left"/>
              <w:rPr>
                <w:rFonts w:ascii="仿宋_GB2312" w:eastAsia="仿宋_GB2312"/>
                <w:sz w:val="24"/>
                <w:szCs w:val="24"/>
              </w:rPr>
            </w:pPr>
            <w:r>
              <w:rPr>
                <w:rFonts w:ascii="仿宋_GB2312" w:eastAsia="仿宋_GB2312" w:hint="eastAsia"/>
                <w:sz w:val="24"/>
                <w:szCs w:val="24"/>
              </w:rPr>
              <w:t>考核不严格，程序不严谨，熟人打招呼。</w:t>
            </w:r>
          </w:p>
        </w:tc>
        <w:tc>
          <w:tcPr>
            <w:tcW w:w="3780" w:type="dxa"/>
            <w:gridSpan w:val="2"/>
            <w:vAlign w:val="center"/>
          </w:tcPr>
          <w:p w:rsidR="006445AD" w:rsidRDefault="00522D10">
            <w:pPr>
              <w:jc w:val="left"/>
              <w:rPr>
                <w:rFonts w:ascii="仿宋_GB2312" w:eastAsia="仿宋_GB2312"/>
                <w:sz w:val="24"/>
                <w:szCs w:val="24"/>
              </w:rPr>
            </w:pPr>
            <w:r>
              <w:rPr>
                <w:rFonts w:ascii="仿宋_GB2312" w:eastAsia="仿宋_GB2312" w:hint="eastAsia"/>
                <w:sz w:val="24"/>
                <w:szCs w:val="24"/>
              </w:rPr>
              <w:t>严格程序，严格标准，杜绝托人情、打招呼，招聘结果经得起时间和工作检验。</w:t>
            </w:r>
          </w:p>
        </w:tc>
        <w:tc>
          <w:tcPr>
            <w:tcW w:w="2700" w:type="dxa"/>
            <w:gridSpan w:val="2"/>
            <w:vAlign w:val="center"/>
          </w:tcPr>
          <w:p w:rsidR="006445AD" w:rsidRDefault="00522D10">
            <w:pPr>
              <w:jc w:val="center"/>
              <w:rPr>
                <w:rFonts w:ascii="仿宋_GB2312" w:eastAsia="仿宋_GB2312"/>
                <w:sz w:val="24"/>
                <w:szCs w:val="24"/>
              </w:rPr>
            </w:pPr>
            <w:r>
              <w:rPr>
                <w:rFonts w:ascii="仿宋_GB2312" w:eastAsia="仿宋_GB2312" w:hint="eastAsia"/>
                <w:sz w:val="24"/>
                <w:szCs w:val="24"/>
              </w:rPr>
              <w:t>二级</w:t>
            </w:r>
          </w:p>
        </w:tc>
        <w:tc>
          <w:tcPr>
            <w:tcW w:w="2607" w:type="dxa"/>
            <w:gridSpan w:val="2"/>
            <w:vAlign w:val="center"/>
          </w:tcPr>
          <w:p w:rsidR="006445AD" w:rsidRDefault="00522D10">
            <w:pPr>
              <w:jc w:val="center"/>
              <w:rPr>
                <w:rFonts w:ascii="仿宋_GB2312" w:eastAsia="仿宋_GB2312"/>
                <w:sz w:val="24"/>
                <w:szCs w:val="24"/>
              </w:rPr>
            </w:pPr>
            <w:r>
              <w:rPr>
                <w:rFonts w:ascii="仿宋_GB2312" w:eastAsia="仿宋_GB2312" w:hint="eastAsia"/>
                <w:sz w:val="24"/>
                <w:szCs w:val="24"/>
              </w:rPr>
              <w:t>二级</w:t>
            </w:r>
          </w:p>
        </w:tc>
      </w:tr>
      <w:tr w:rsidR="006445AD">
        <w:trPr>
          <w:trHeight w:val="723"/>
        </w:trPr>
        <w:tc>
          <w:tcPr>
            <w:tcW w:w="1923" w:type="dxa"/>
            <w:gridSpan w:val="2"/>
            <w:vAlign w:val="center"/>
          </w:tcPr>
          <w:p w:rsidR="006445AD" w:rsidRDefault="00522D10">
            <w:pPr>
              <w:spacing w:line="400" w:lineRule="exact"/>
              <w:jc w:val="center"/>
              <w:rPr>
                <w:rFonts w:ascii="仿宋_GB2312" w:eastAsia="仿宋_GB2312"/>
                <w:sz w:val="24"/>
                <w:szCs w:val="24"/>
              </w:rPr>
            </w:pPr>
            <w:r>
              <w:rPr>
                <w:rFonts w:ascii="仿宋_GB2312" w:eastAsia="仿宋_GB2312" w:hint="eastAsia"/>
                <w:sz w:val="24"/>
                <w:szCs w:val="24"/>
              </w:rPr>
              <w:t>职称职务晋升</w:t>
            </w:r>
          </w:p>
        </w:tc>
        <w:tc>
          <w:tcPr>
            <w:tcW w:w="3302" w:type="dxa"/>
            <w:gridSpan w:val="2"/>
            <w:vAlign w:val="center"/>
          </w:tcPr>
          <w:p w:rsidR="006445AD" w:rsidRDefault="00522D10">
            <w:pPr>
              <w:jc w:val="left"/>
              <w:rPr>
                <w:rFonts w:ascii="仿宋_GB2312" w:eastAsia="仿宋_GB2312"/>
                <w:sz w:val="24"/>
                <w:szCs w:val="24"/>
              </w:rPr>
            </w:pPr>
            <w:r>
              <w:rPr>
                <w:rFonts w:ascii="仿宋_GB2312" w:eastAsia="仿宋_GB2312" w:hint="eastAsia"/>
                <w:sz w:val="24"/>
                <w:szCs w:val="24"/>
              </w:rPr>
              <w:t>程序不严谨，不透明，不公平、公正，政策制定征求意见不广泛</w:t>
            </w:r>
          </w:p>
        </w:tc>
        <w:tc>
          <w:tcPr>
            <w:tcW w:w="3780" w:type="dxa"/>
            <w:gridSpan w:val="2"/>
            <w:vAlign w:val="center"/>
          </w:tcPr>
          <w:p w:rsidR="006445AD" w:rsidRDefault="00522D10">
            <w:pPr>
              <w:jc w:val="left"/>
              <w:rPr>
                <w:rFonts w:ascii="仿宋_GB2312" w:eastAsia="仿宋_GB2312"/>
                <w:sz w:val="24"/>
                <w:szCs w:val="24"/>
              </w:rPr>
            </w:pPr>
            <w:r>
              <w:rPr>
                <w:rFonts w:ascii="仿宋_GB2312" w:eastAsia="仿宋_GB2312" w:hint="eastAsia"/>
                <w:sz w:val="24"/>
                <w:szCs w:val="24"/>
              </w:rPr>
              <w:t>在充分调查研究的基础上，组织制定相关政策、文件、符合学校政策规定，切合医院实际。严格程序、严格标准，做到公平、公正、透明。</w:t>
            </w:r>
          </w:p>
        </w:tc>
        <w:tc>
          <w:tcPr>
            <w:tcW w:w="2700" w:type="dxa"/>
            <w:gridSpan w:val="2"/>
            <w:vAlign w:val="center"/>
          </w:tcPr>
          <w:p w:rsidR="006445AD" w:rsidRDefault="00522D10">
            <w:pPr>
              <w:jc w:val="center"/>
              <w:rPr>
                <w:rFonts w:ascii="仿宋_GB2312" w:eastAsia="仿宋_GB2312"/>
                <w:sz w:val="24"/>
                <w:szCs w:val="24"/>
              </w:rPr>
            </w:pPr>
            <w:r>
              <w:rPr>
                <w:rFonts w:ascii="仿宋_GB2312" w:eastAsia="仿宋_GB2312" w:hint="eastAsia"/>
                <w:sz w:val="24"/>
                <w:szCs w:val="24"/>
              </w:rPr>
              <w:t>二级</w:t>
            </w:r>
          </w:p>
        </w:tc>
        <w:tc>
          <w:tcPr>
            <w:tcW w:w="2607" w:type="dxa"/>
            <w:gridSpan w:val="2"/>
            <w:vAlign w:val="center"/>
          </w:tcPr>
          <w:p w:rsidR="006445AD" w:rsidRDefault="00522D10">
            <w:pPr>
              <w:jc w:val="center"/>
              <w:rPr>
                <w:rFonts w:ascii="仿宋_GB2312" w:eastAsia="仿宋_GB2312"/>
                <w:sz w:val="24"/>
                <w:szCs w:val="24"/>
              </w:rPr>
            </w:pPr>
            <w:r>
              <w:rPr>
                <w:rFonts w:ascii="仿宋_GB2312" w:eastAsia="仿宋_GB2312" w:hint="eastAsia"/>
                <w:sz w:val="24"/>
                <w:szCs w:val="24"/>
              </w:rPr>
              <w:t>二级</w:t>
            </w:r>
          </w:p>
        </w:tc>
      </w:tr>
      <w:tr w:rsidR="006445AD">
        <w:trPr>
          <w:trHeight w:val="723"/>
        </w:trPr>
        <w:tc>
          <w:tcPr>
            <w:tcW w:w="1923" w:type="dxa"/>
            <w:gridSpan w:val="2"/>
            <w:vAlign w:val="center"/>
          </w:tcPr>
          <w:p w:rsidR="006445AD" w:rsidRDefault="00522D10">
            <w:pPr>
              <w:spacing w:line="400" w:lineRule="exact"/>
              <w:jc w:val="center"/>
              <w:rPr>
                <w:rFonts w:ascii="仿宋_GB2312" w:eastAsia="仿宋_GB2312"/>
                <w:sz w:val="24"/>
                <w:szCs w:val="24"/>
              </w:rPr>
            </w:pPr>
            <w:r>
              <w:rPr>
                <w:rFonts w:ascii="仿宋_GB2312" w:eastAsia="仿宋_GB2312" w:hint="eastAsia"/>
                <w:sz w:val="24"/>
                <w:szCs w:val="24"/>
              </w:rPr>
              <w:t>津贴分配</w:t>
            </w:r>
          </w:p>
        </w:tc>
        <w:tc>
          <w:tcPr>
            <w:tcW w:w="3302" w:type="dxa"/>
            <w:gridSpan w:val="2"/>
            <w:vAlign w:val="center"/>
          </w:tcPr>
          <w:p w:rsidR="006445AD" w:rsidRDefault="00522D10">
            <w:pPr>
              <w:jc w:val="left"/>
              <w:rPr>
                <w:rFonts w:ascii="仿宋_GB2312" w:eastAsia="仿宋_GB2312"/>
                <w:sz w:val="24"/>
                <w:szCs w:val="24"/>
              </w:rPr>
            </w:pPr>
            <w:r>
              <w:rPr>
                <w:rFonts w:ascii="仿宋_GB2312" w:eastAsia="仿宋_GB2312" w:hint="eastAsia"/>
                <w:sz w:val="24"/>
                <w:szCs w:val="24"/>
              </w:rPr>
              <w:t>政策制定有缺陷，未体现多劳多得，优劳优酬。</w:t>
            </w:r>
          </w:p>
        </w:tc>
        <w:tc>
          <w:tcPr>
            <w:tcW w:w="3780" w:type="dxa"/>
            <w:gridSpan w:val="2"/>
            <w:vAlign w:val="center"/>
          </w:tcPr>
          <w:p w:rsidR="006445AD" w:rsidRDefault="00522D10">
            <w:pPr>
              <w:jc w:val="left"/>
              <w:rPr>
                <w:rFonts w:ascii="仿宋_GB2312" w:eastAsia="仿宋_GB2312"/>
                <w:sz w:val="24"/>
                <w:szCs w:val="24"/>
              </w:rPr>
            </w:pPr>
            <w:r>
              <w:rPr>
                <w:rFonts w:ascii="仿宋_GB2312" w:eastAsia="仿宋_GB2312" w:hint="eastAsia"/>
                <w:sz w:val="24"/>
                <w:szCs w:val="24"/>
              </w:rPr>
              <w:t>深入细致研究制定津贴分配办法，广泛征求职工意见，贯彻好多劳多得，优劳优酬。</w:t>
            </w:r>
          </w:p>
        </w:tc>
        <w:tc>
          <w:tcPr>
            <w:tcW w:w="2700" w:type="dxa"/>
            <w:gridSpan w:val="2"/>
            <w:vAlign w:val="center"/>
          </w:tcPr>
          <w:p w:rsidR="006445AD" w:rsidRDefault="00522D10">
            <w:pPr>
              <w:jc w:val="center"/>
              <w:rPr>
                <w:rFonts w:ascii="仿宋_GB2312" w:eastAsia="仿宋_GB2312"/>
                <w:sz w:val="24"/>
                <w:szCs w:val="24"/>
              </w:rPr>
            </w:pPr>
            <w:r>
              <w:rPr>
                <w:rFonts w:ascii="仿宋_GB2312" w:eastAsia="仿宋_GB2312" w:hint="eastAsia"/>
                <w:sz w:val="24"/>
                <w:szCs w:val="24"/>
              </w:rPr>
              <w:t>二级</w:t>
            </w:r>
          </w:p>
        </w:tc>
        <w:tc>
          <w:tcPr>
            <w:tcW w:w="2607" w:type="dxa"/>
            <w:gridSpan w:val="2"/>
            <w:vAlign w:val="center"/>
          </w:tcPr>
          <w:p w:rsidR="006445AD" w:rsidRDefault="00522D10">
            <w:pPr>
              <w:jc w:val="center"/>
              <w:rPr>
                <w:rFonts w:ascii="仿宋_GB2312" w:eastAsia="仿宋_GB2312"/>
                <w:sz w:val="24"/>
                <w:szCs w:val="24"/>
              </w:rPr>
            </w:pPr>
            <w:r>
              <w:rPr>
                <w:rFonts w:ascii="仿宋_GB2312" w:eastAsia="仿宋_GB2312" w:hint="eastAsia"/>
                <w:sz w:val="24"/>
                <w:szCs w:val="24"/>
              </w:rPr>
              <w:t>二级</w:t>
            </w:r>
          </w:p>
        </w:tc>
      </w:tr>
      <w:tr w:rsidR="006445AD">
        <w:trPr>
          <w:trHeight w:val="723"/>
        </w:trPr>
        <w:tc>
          <w:tcPr>
            <w:tcW w:w="1923" w:type="dxa"/>
            <w:gridSpan w:val="2"/>
            <w:vAlign w:val="center"/>
          </w:tcPr>
          <w:p w:rsidR="006445AD" w:rsidRDefault="00522D10">
            <w:pPr>
              <w:spacing w:line="400" w:lineRule="exact"/>
              <w:jc w:val="center"/>
              <w:rPr>
                <w:rFonts w:ascii="仿宋_GB2312" w:eastAsia="仿宋_GB2312"/>
                <w:sz w:val="24"/>
                <w:szCs w:val="24"/>
              </w:rPr>
            </w:pPr>
            <w:r>
              <w:rPr>
                <w:rFonts w:ascii="仿宋_GB2312" w:eastAsia="仿宋_GB2312" w:hint="eastAsia"/>
                <w:sz w:val="24"/>
                <w:szCs w:val="24"/>
              </w:rPr>
              <w:t>药品采购</w:t>
            </w:r>
          </w:p>
        </w:tc>
        <w:tc>
          <w:tcPr>
            <w:tcW w:w="3302" w:type="dxa"/>
            <w:gridSpan w:val="2"/>
            <w:vAlign w:val="center"/>
          </w:tcPr>
          <w:p w:rsidR="006445AD" w:rsidRDefault="00C0445A">
            <w:pPr>
              <w:jc w:val="left"/>
              <w:rPr>
                <w:rFonts w:ascii="仿宋_GB2312" w:eastAsia="仿宋_GB2312"/>
                <w:sz w:val="24"/>
                <w:szCs w:val="24"/>
              </w:rPr>
            </w:pPr>
            <w:r>
              <w:rPr>
                <w:rFonts w:ascii="仿宋_GB2312" w:eastAsia="仿宋_GB2312" w:hint="eastAsia"/>
                <w:sz w:val="24"/>
                <w:szCs w:val="24"/>
              </w:rPr>
              <w:t>供货价格超出招标价格，送劣药、</w:t>
            </w:r>
            <w:r w:rsidR="00522D10">
              <w:rPr>
                <w:rFonts w:ascii="仿宋_GB2312" w:eastAsia="仿宋_GB2312" w:hint="eastAsia"/>
                <w:sz w:val="24"/>
                <w:szCs w:val="24"/>
              </w:rPr>
              <w:t>非药品</w:t>
            </w:r>
          </w:p>
        </w:tc>
        <w:tc>
          <w:tcPr>
            <w:tcW w:w="3780" w:type="dxa"/>
            <w:gridSpan w:val="2"/>
            <w:vAlign w:val="center"/>
          </w:tcPr>
          <w:p w:rsidR="006445AD" w:rsidRDefault="00522D10">
            <w:pPr>
              <w:jc w:val="left"/>
              <w:rPr>
                <w:rFonts w:ascii="仿宋_GB2312" w:eastAsia="仿宋_GB2312"/>
                <w:sz w:val="24"/>
                <w:szCs w:val="24"/>
              </w:rPr>
            </w:pPr>
            <w:r>
              <w:rPr>
                <w:rFonts w:ascii="仿宋_GB2312" w:eastAsia="仿宋_GB2312" w:hint="eastAsia"/>
                <w:sz w:val="24"/>
                <w:szCs w:val="24"/>
              </w:rPr>
              <w:t>加强监督检查，杜绝随意调整供货价格。督促把好药品验收关，杜绝劣质药、效期近的药及非药品进入药库。</w:t>
            </w:r>
          </w:p>
        </w:tc>
        <w:tc>
          <w:tcPr>
            <w:tcW w:w="2700" w:type="dxa"/>
            <w:gridSpan w:val="2"/>
            <w:vAlign w:val="center"/>
          </w:tcPr>
          <w:p w:rsidR="006445AD" w:rsidRDefault="00522D10">
            <w:pPr>
              <w:jc w:val="center"/>
              <w:rPr>
                <w:rFonts w:ascii="仿宋_GB2312" w:eastAsia="仿宋_GB2312"/>
                <w:sz w:val="24"/>
                <w:szCs w:val="24"/>
              </w:rPr>
            </w:pPr>
            <w:r>
              <w:rPr>
                <w:rFonts w:ascii="仿宋_GB2312" w:eastAsia="仿宋_GB2312" w:hint="eastAsia"/>
                <w:sz w:val="24"/>
                <w:szCs w:val="24"/>
              </w:rPr>
              <w:t>二级</w:t>
            </w:r>
          </w:p>
        </w:tc>
        <w:tc>
          <w:tcPr>
            <w:tcW w:w="2607" w:type="dxa"/>
            <w:gridSpan w:val="2"/>
            <w:vAlign w:val="center"/>
          </w:tcPr>
          <w:p w:rsidR="006445AD" w:rsidRDefault="00522D10">
            <w:pPr>
              <w:jc w:val="center"/>
              <w:rPr>
                <w:rFonts w:ascii="仿宋_GB2312" w:eastAsia="仿宋_GB2312"/>
                <w:sz w:val="24"/>
                <w:szCs w:val="24"/>
              </w:rPr>
            </w:pPr>
            <w:r>
              <w:rPr>
                <w:rFonts w:ascii="仿宋_GB2312" w:eastAsia="仿宋_GB2312" w:hint="eastAsia"/>
                <w:sz w:val="24"/>
                <w:szCs w:val="24"/>
              </w:rPr>
              <w:t>二级</w:t>
            </w:r>
          </w:p>
        </w:tc>
      </w:tr>
      <w:tr w:rsidR="006445AD">
        <w:trPr>
          <w:trHeight w:val="723"/>
        </w:trPr>
        <w:tc>
          <w:tcPr>
            <w:tcW w:w="1923" w:type="dxa"/>
            <w:gridSpan w:val="2"/>
            <w:vAlign w:val="center"/>
          </w:tcPr>
          <w:p w:rsidR="006445AD" w:rsidRDefault="00522D10">
            <w:pPr>
              <w:spacing w:line="400" w:lineRule="exact"/>
              <w:jc w:val="center"/>
              <w:rPr>
                <w:rFonts w:ascii="仿宋_GB2312" w:eastAsia="仿宋_GB2312"/>
                <w:sz w:val="24"/>
                <w:szCs w:val="24"/>
              </w:rPr>
            </w:pPr>
            <w:r>
              <w:rPr>
                <w:rFonts w:ascii="仿宋_GB2312" w:eastAsia="仿宋_GB2312" w:hint="eastAsia"/>
                <w:sz w:val="24"/>
                <w:szCs w:val="24"/>
              </w:rPr>
              <w:t>设备论证</w:t>
            </w:r>
          </w:p>
        </w:tc>
        <w:tc>
          <w:tcPr>
            <w:tcW w:w="3302" w:type="dxa"/>
            <w:gridSpan w:val="2"/>
            <w:vAlign w:val="center"/>
          </w:tcPr>
          <w:p w:rsidR="006445AD" w:rsidRDefault="00522D10">
            <w:pPr>
              <w:spacing w:line="400" w:lineRule="exact"/>
              <w:jc w:val="left"/>
              <w:rPr>
                <w:rFonts w:ascii="仿宋" w:eastAsia="仿宋" w:hAnsi="仿宋"/>
                <w:sz w:val="24"/>
                <w:szCs w:val="24"/>
              </w:rPr>
            </w:pPr>
            <w:r>
              <w:rPr>
                <w:rFonts w:ascii="仿宋" w:eastAsia="仿宋" w:hAnsi="仿宋" w:hint="eastAsia"/>
                <w:sz w:val="24"/>
                <w:szCs w:val="24"/>
              </w:rPr>
              <w:t>品牌及供货商倾向性</w:t>
            </w:r>
          </w:p>
        </w:tc>
        <w:tc>
          <w:tcPr>
            <w:tcW w:w="3780" w:type="dxa"/>
            <w:gridSpan w:val="2"/>
            <w:vAlign w:val="center"/>
          </w:tcPr>
          <w:p w:rsidR="006445AD" w:rsidRDefault="00522D10">
            <w:pPr>
              <w:spacing w:line="280" w:lineRule="exact"/>
              <w:jc w:val="left"/>
              <w:rPr>
                <w:rFonts w:ascii="仿宋" w:eastAsia="仿宋" w:hAnsi="仿宋"/>
                <w:sz w:val="24"/>
                <w:szCs w:val="24"/>
              </w:rPr>
            </w:pPr>
            <w:r>
              <w:rPr>
                <w:rFonts w:ascii="仿宋" w:eastAsia="仿宋" w:hAnsi="仿宋" w:hint="eastAsia"/>
                <w:sz w:val="24"/>
                <w:szCs w:val="24"/>
              </w:rPr>
              <w:t>购置医疗设备，从工作需求出发进行立项，经过使用部门现场考察多家设备使用情况，制定出符合要求的参数，不能有倾向性。</w:t>
            </w:r>
          </w:p>
        </w:tc>
        <w:tc>
          <w:tcPr>
            <w:tcW w:w="2700" w:type="dxa"/>
            <w:gridSpan w:val="2"/>
            <w:vAlign w:val="center"/>
          </w:tcPr>
          <w:p w:rsidR="006445AD" w:rsidRDefault="00522D10">
            <w:pPr>
              <w:jc w:val="center"/>
              <w:rPr>
                <w:rFonts w:ascii="仿宋_GB2312" w:eastAsia="仿宋_GB2312"/>
                <w:sz w:val="24"/>
                <w:szCs w:val="24"/>
              </w:rPr>
            </w:pPr>
            <w:r>
              <w:rPr>
                <w:rFonts w:ascii="仿宋_GB2312" w:eastAsia="仿宋_GB2312" w:hint="eastAsia"/>
                <w:sz w:val="24"/>
                <w:szCs w:val="24"/>
              </w:rPr>
              <w:t>二级</w:t>
            </w:r>
          </w:p>
        </w:tc>
        <w:tc>
          <w:tcPr>
            <w:tcW w:w="2607" w:type="dxa"/>
            <w:gridSpan w:val="2"/>
            <w:vAlign w:val="center"/>
          </w:tcPr>
          <w:p w:rsidR="006445AD" w:rsidRDefault="00522D10">
            <w:pPr>
              <w:jc w:val="center"/>
              <w:rPr>
                <w:rFonts w:ascii="仿宋_GB2312" w:eastAsia="仿宋_GB2312"/>
                <w:sz w:val="24"/>
                <w:szCs w:val="24"/>
              </w:rPr>
            </w:pPr>
            <w:r>
              <w:rPr>
                <w:rFonts w:ascii="仿宋_GB2312" w:eastAsia="仿宋_GB2312" w:hint="eastAsia"/>
                <w:sz w:val="24"/>
                <w:szCs w:val="24"/>
              </w:rPr>
              <w:t>二级</w:t>
            </w:r>
          </w:p>
        </w:tc>
      </w:tr>
    </w:tbl>
    <w:p w:rsidR="006445AD" w:rsidRDefault="00522D10">
      <w:pPr>
        <w:ind w:firstLineChars="200" w:firstLine="420"/>
      </w:pPr>
      <w:r>
        <w:rPr>
          <w:rFonts w:hint="eastAsia"/>
        </w:rPr>
        <w:t>注：</w:t>
      </w:r>
      <w:r>
        <w:rPr>
          <w:rFonts w:hint="eastAsia"/>
        </w:rPr>
        <w:t>1.</w:t>
      </w:r>
      <w:r>
        <w:rPr>
          <w:rFonts w:hint="eastAsia"/>
        </w:rPr>
        <w:t>岗位职责指个人所在岗位的职权及承担的工作任务；廉政职责指个人立足岗位落实党风廉政建设的责任和义务。</w:t>
      </w:r>
      <w:r>
        <w:rPr>
          <w:rFonts w:hint="eastAsia"/>
        </w:rPr>
        <w:t>2.</w:t>
      </w:r>
      <w:r>
        <w:rPr>
          <w:rFonts w:hint="eastAsia"/>
        </w:rPr>
        <w:t>从岗位职责、业务流程、制度机制、外部环境等四个方面入手，查找可能引发个人不廉洁行为的因素，确定和填报风险点。</w:t>
      </w:r>
      <w:r>
        <w:rPr>
          <w:rFonts w:hint="eastAsia"/>
        </w:rPr>
        <w:t>3.</w:t>
      </w:r>
      <w:r>
        <w:rPr>
          <w:rFonts w:hint="eastAsia"/>
        </w:rPr>
        <w:t>针对廉政风险，提出自我防控的措施。</w:t>
      </w:r>
      <w:r>
        <w:rPr>
          <w:rFonts w:hint="eastAsia"/>
        </w:rPr>
        <w:t>4.</w:t>
      </w:r>
      <w:r>
        <w:rPr>
          <w:rFonts w:hint="eastAsia"/>
        </w:rPr>
        <w:t>风险评估，是针对每个岗位查找出的岗位职责风险、业务流程风险、制度机制风险和外部环境风险，按发生几率大小、可能造成的危害程度评定等级，具体分为一级、二级、三级风险等级。</w:t>
      </w:r>
    </w:p>
    <w:p w:rsidR="006445AD" w:rsidRDefault="006445AD">
      <w:pPr>
        <w:ind w:firstLineChars="200" w:firstLine="420"/>
      </w:pPr>
    </w:p>
    <w:p w:rsidR="006445AD" w:rsidRDefault="006445AD">
      <w:pPr>
        <w:ind w:firstLineChars="200" w:firstLine="420"/>
      </w:pPr>
    </w:p>
    <w:p w:rsidR="006445AD" w:rsidRDefault="006445AD">
      <w:pPr>
        <w:spacing w:line="360" w:lineRule="auto"/>
        <w:ind w:firstLineChars="16" w:firstLine="71"/>
        <w:jc w:val="center"/>
        <w:rPr>
          <w:rFonts w:ascii="新宋体" w:eastAsia="新宋体" w:hAnsi="新宋体"/>
          <w:b/>
          <w:sz w:val="44"/>
          <w:szCs w:val="44"/>
        </w:rPr>
      </w:pPr>
    </w:p>
    <w:p w:rsidR="006445AD" w:rsidRDefault="006445AD">
      <w:pPr>
        <w:spacing w:line="360" w:lineRule="auto"/>
        <w:ind w:firstLineChars="16" w:firstLine="71"/>
        <w:jc w:val="center"/>
        <w:rPr>
          <w:rFonts w:ascii="新宋体" w:eastAsia="新宋体" w:hAnsi="新宋体"/>
          <w:b/>
          <w:sz w:val="44"/>
          <w:szCs w:val="44"/>
        </w:rPr>
      </w:pPr>
    </w:p>
    <w:p w:rsidR="006445AD" w:rsidRDefault="006445AD">
      <w:pPr>
        <w:spacing w:line="360" w:lineRule="auto"/>
        <w:ind w:firstLineChars="16" w:firstLine="71"/>
        <w:jc w:val="center"/>
        <w:rPr>
          <w:rFonts w:ascii="新宋体" w:eastAsia="新宋体" w:hAnsi="新宋体"/>
          <w:b/>
          <w:sz w:val="44"/>
          <w:szCs w:val="44"/>
        </w:rPr>
      </w:pPr>
    </w:p>
    <w:p w:rsidR="006445AD" w:rsidRDefault="006445AD">
      <w:pPr>
        <w:spacing w:line="360" w:lineRule="auto"/>
        <w:ind w:firstLineChars="16" w:firstLine="71"/>
        <w:jc w:val="center"/>
        <w:rPr>
          <w:rFonts w:ascii="新宋体" w:eastAsia="新宋体" w:hAnsi="新宋体"/>
          <w:b/>
          <w:sz w:val="44"/>
          <w:szCs w:val="44"/>
        </w:rPr>
      </w:pPr>
    </w:p>
    <w:p w:rsidR="006445AD" w:rsidRDefault="006445AD" w:rsidP="00FD3F21">
      <w:pPr>
        <w:spacing w:line="360" w:lineRule="auto"/>
        <w:rPr>
          <w:rFonts w:ascii="新宋体" w:eastAsia="新宋体" w:hAnsi="新宋体"/>
          <w:b/>
          <w:sz w:val="44"/>
          <w:szCs w:val="44"/>
        </w:rPr>
      </w:pPr>
    </w:p>
    <w:p w:rsidR="006445AD" w:rsidRDefault="00522D10">
      <w:pPr>
        <w:spacing w:line="360" w:lineRule="auto"/>
        <w:ind w:firstLineChars="16" w:firstLine="71"/>
        <w:jc w:val="center"/>
        <w:rPr>
          <w:rFonts w:ascii="新宋体" w:eastAsia="新宋体" w:hAnsi="新宋体"/>
          <w:b/>
          <w:sz w:val="44"/>
          <w:szCs w:val="44"/>
        </w:rPr>
      </w:pPr>
      <w:r>
        <w:rPr>
          <w:rFonts w:ascii="新宋体" w:eastAsia="新宋体" w:hAnsi="新宋体" w:hint="eastAsia"/>
          <w:b/>
          <w:sz w:val="44"/>
          <w:szCs w:val="44"/>
        </w:rPr>
        <w:lastRenderedPageBreak/>
        <w:t>岗位廉政风险识别防控表</w:t>
      </w:r>
    </w:p>
    <w:p w:rsidR="006445AD" w:rsidRDefault="00522D10">
      <w:pPr>
        <w:rPr>
          <w:rFonts w:ascii="楷体_GB2312" w:eastAsia="楷体_GB2312" w:hAnsi="新宋体"/>
          <w:sz w:val="32"/>
          <w:szCs w:val="32"/>
        </w:rPr>
      </w:pPr>
      <w:r>
        <w:rPr>
          <w:rFonts w:ascii="仿宋_GB2312" w:eastAsia="仿宋_GB2312" w:hint="eastAsia"/>
          <w:sz w:val="28"/>
          <w:szCs w:val="28"/>
        </w:rPr>
        <w:t xml:space="preserve">部门（单位）名称： </w:t>
      </w:r>
      <w:r w:rsidR="006177BC">
        <w:rPr>
          <w:rFonts w:ascii="仿宋_GB2312" w:eastAsia="仿宋_GB2312" w:hint="eastAsia"/>
          <w:sz w:val="28"/>
          <w:szCs w:val="28"/>
        </w:rPr>
        <w:t>校医院</w:t>
      </w:r>
      <w:r>
        <w:rPr>
          <w:rFonts w:ascii="仿宋_GB2312" w:eastAsia="仿宋_GB2312" w:hint="eastAsia"/>
          <w:sz w:val="28"/>
          <w:szCs w:val="28"/>
        </w:rPr>
        <w:t xml:space="preserve">                            </w:t>
      </w:r>
      <w:r w:rsidR="006177BC">
        <w:rPr>
          <w:rFonts w:ascii="仿宋_GB2312" w:eastAsia="仿宋_GB2312" w:hint="eastAsia"/>
          <w:sz w:val="28"/>
          <w:szCs w:val="28"/>
        </w:rPr>
        <w:t xml:space="preserve">                           2018</w:t>
      </w:r>
      <w:r>
        <w:rPr>
          <w:rFonts w:ascii="仿宋_GB2312" w:eastAsia="仿宋_GB2312" w:hint="eastAsia"/>
          <w:sz w:val="28"/>
          <w:szCs w:val="28"/>
        </w:rPr>
        <w:t xml:space="preserve">年  </w:t>
      </w:r>
      <w:r w:rsidR="006177BC">
        <w:rPr>
          <w:rFonts w:ascii="仿宋_GB2312" w:eastAsia="仿宋_GB2312" w:hint="eastAsia"/>
          <w:sz w:val="28"/>
          <w:szCs w:val="28"/>
        </w:rPr>
        <w:t>6</w:t>
      </w:r>
      <w:r>
        <w:rPr>
          <w:rFonts w:ascii="仿宋_GB2312" w:eastAsia="仿宋_GB2312" w:hint="eastAsia"/>
          <w:sz w:val="28"/>
          <w:szCs w:val="28"/>
        </w:rPr>
        <w:t xml:space="preserve">  </w:t>
      </w:r>
      <w:r>
        <w:rPr>
          <w:rFonts w:ascii="楷体_GB2312" w:eastAsia="楷体_GB2312" w:hAnsi="新宋体" w:hint="eastAsia"/>
          <w:sz w:val="32"/>
          <w:szCs w:val="32"/>
        </w:rPr>
        <w:t>月</w:t>
      </w:r>
      <w:r w:rsidR="006177BC">
        <w:rPr>
          <w:rFonts w:ascii="楷体_GB2312" w:eastAsia="楷体_GB2312" w:hAnsi="新宋体" w:hint="eastAsia"/>
          <w:sz w:val="32"/>
          <w:szCs w:val="32"/>
        </w:rPr>
        <w:t xml:space="preserve"> 30</w:t>
      </w:r>
      <w:r>
        <w:rPr>
          <w:rFonts w:ascii="楷体_GB2312" w:eastAsia="楷体_GB2312" w:hAnsi="新宋体" w:hint="eastAsia"/>
          <w:sz w:val="32"/>
          <w:szCs w:val="32"/>
        </w:rPr>
        <w:t>日</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7"/>
        <w:gridCol w:w="1106"/>
        <w:gridCol w:w="2604"/>
        <w:gridCol w:w="698"/>
        <w:gridCol w:w="1401"/>
        <w:gridCol w:w="2379"/>
        <w:gridCol w:w="113"/>
        <w:gridCol w:w="2587"/>
        <w:gridCol w:w="58"/>
        <w:gridCol w:w="2549"/>
      </w:tblGrid>
      <w:tr w:rsidR="006445AD">
        <w:trPr>
          <w:trHeight w:val="626"/>
        </w:trPr>
        <w:tc>
          <w:tcPr>
            <w:tcW w:w="1923"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姓  名</w:t>
            </w:r>
          </w:p>
        </w:tc>
        <w:tc>
          <w:tcPr>
            <w:tcW w:w="2604" w:type="dxa"/>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赵从东</w:t>
            </w:r>
          </w:p>
        </w:tc>
        <w:tc>
          <w:tcPr>
            <w:tcW w:w="2099"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职  务</w:t>
            </w:r>
          </w:p>
        </w:tc>
        <w:tc>
          <w:tcPr>
            <w:tcW w:w="2492"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主任</w:t>
            </w:r>
          </w:p>
        </w:tc>
        <w:tc>
          <w:tcPr>
            <w:tcW w:w="2645" w:type="dxa"/>
            <w:gridSpan w:val="2"/>
            <w:vAlign w:val="center"/>
          </w:tcPr>
          <w:p w:rsidR="006445AD" w:rsidRDefault="00522D10">
            <w:pPr>
              <w:ind w:firstLineChars="250" w:firstLine="800"/>
              <w:rPr>
                <w:rFonts w:ascii="仿宋_GB2312" w:eastAsia="仿宋_GB2312"/>
                <w:color w:val="000000"/>
                <w:sz w:val="32"/>
                <w:szCs w:val="32"/>
              </w:rPr>
            </w:pPr>
            <w:r>
              <w:rPr>
                <w:rFonts w:ascii="仿宋_GB2312" w:eastAsia="仿宋_GB2312" w:hint="eastAsia"/>
                <w:color w:val="000000"/>
                <w:sz w:val="32"/>
                <w:szCs w:val="32"/>
              </w:rPr>
              <w:t>科室</w:t>
            </w:r>
          </w:p>
        </w:tc>
        <w:tc>
          <w:tcPr>
            <w:tcW w:w="2549" w:type="dxa"/>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办公室</w:t>
            </w:r>
          </w:p>
        </w:tc>
      </w:tr>
      <w:tr w:rsidR="006445AD">
        <w:trPr>
          <w:trHeight w:val="90"/>
        </w:trPr>
        <w:tc>
          <w:tcPr>
            <w:tcW w:w="817" w:type="dxa"/>
            <w:vMerge w:val="restart"/>
            <w:textDirection w:val="tbRlV"/>
            <w:vAlign w:val="center"/>
          </w:tcPr>
          <w:p w:rsidR="006445AD" w:rsidRDefault="00522D10">
            <w:pPr>
              <w:spacing w:line="400" w:lineRule="exact"/>
              <w:ind w:left="113" w:right="113"/>
              <w:jc w:val="center"/>
              <w:rPr>
                <w:rFonts w:ascii="仿宋_GB2312" w:eastAsia="仿宋_GB2312"/>
                <w:sz w:val="32"/>
                <w:szCs w:val="32"/>
              </w:rPr>
            </w:pPr>
            <w:r>
              <w:rPr>
                <w:rFonts w:ascii="仿宋_GB2312" w:eastAsia="仿宋_GB2312" w:hint="eastAsia"/>
                <w:sz w:val="32"/>
                <w:szCs w:val="32"/>
              </w:rPr>
              <w:t>一岗双责</w:t>
            </w:r>
          </w:p>
        </w:tc>
        <w:tc>
          <w:tcPr>
            <w:tcW w:w="1106" w:type="dxa"/>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岗位</w:t>
            </w:r>
          </w:p>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6445AD" w:rsidRDefault="00522D10">
            <w:pPr>
              <w:widowControl/>
              <w:adjustRightInd w:val="0"/>
              <w:snapToGrid w:val="0"/>
              <w:spacing w:line="280" w:lineRule="exact"/>
              <w:jc w:val="left"/>
              <w:outlineLvl w:val="3"/>
              <w:rPr>
                <w:rFonts w:ascii="仿宋" w:eastAsia="仿宋" w:hAnsi="仿宋" w:cs="宋体"/>
                <w:spacing w:val="12"/>
                <w:kern w:val="0"/>
                <w:sz w:val="24"/>
                <w:szCs w:val="24"/>
              </w:rPr>
            </w:pPr>
            <w:r>
              <w:rPr>
                <w:rFonts w:ascii="仿宋" w:eastAsia="仿宋" w:hAnsi="仿宋" w:cs="宋体" w:hint="eastAsia"/>
                <w:spacing w:val="12"/>
                <w:kern w:val="0"/>
                <w:sz w:val="24"/>
                <w:szCs w:val="24"/>
              </w:rPr>
              <w:t>1.在院长领导下，负责全院行政事务工作。2.依据学校及上级有关政策精神和院务会议意见，组织起草全院工作计划、工作总结、请示、报告以及各种行政规章制度，督促、检查各部门对计划、制度执行情况并及时向院务会议汇报。3.围绕医院的中心工作，多渠道收集汇总各科室信息资料，为院领导决策提供依据。4.负责安排各种全院性行政会议，做好院务会和其他会议的记录、整理纪要，根据院务会决议、决定，发出通知书，并督促检查会议决定的贯彻执行情况。5.负责行政文件的收发、登记、转递、传阅、立卷、归档、保管、利用等工作，负责医院综合档案管理。6.负责协调全院职能科室之间的关系，督办全院综合性工作。监督检查对外合同与协议的签订执行及管理。7.妥善保管和使用印章，负责做好印鉴、文印、外勤、通讯联络、有关来访、来信处理，负责因公来往接待等工作。8.负责医院奖励性绩效工资分配方案的制定工作。9.负责救护车的管理工作。10.负责医院信息化建设工作，负责网站管理及维护工作，负责医院管理系统的规划、运行管理及维护。11.负责医院固定资产管理工作。12.协助做好学校红十字会的相关工作。13.负责医院低值易耗物品的计划、采购、保管及发放工作，做到采购有计划，出入库有登记，保证账账相符，账实相符。14.负责全院性活动日程和作息时间以及总值班的安排，完成院领导交办的其他工作。</w:t>
            </w:r>
            <w:r w:rsidR="00724F11">
              <w:rPr>
                <w:rFonts w:ascii="仿宋" w:eastAsia="仿宋" w:hAnsi="仿宋" w:cs="宋体" w:hint="eastAsia"/>
                <w:spacing w:val="12"/>
                <w:kern w:val="0"/>
                <w:sz w:val="24"/>
                <w:szCs w:val="24"/>
              </w:rPr>
              <w:t>15.负责防疫用品领用审核工作。</w:t>
            </w:r>
          </w:p>
        </w:tc>
      </w:tr>
      <w:tr w:rsidR="006445AD">
        <w:tc>
          <w:tcPr>
            <w:tcW w:w="817" w:type="dxa"/>
            <w:vMerge/>
            <w:vAlign w:val="center"/>
          </w:tcPr>
          <w:p w:rsidR="006445AD" w:rsidRDefault="006445AD">
            <w:pPr>
              <w:spacing w:line="400" w:lineRule="exact"/>
              <w:jc w:val="center"/>
              <w:rPr>
                <w:rFonts w:ascii="仿宋_GB2312" w:eastAsia="仿宋_GB2312"/>
                <w:sz w:val="32"/>
                <w:szCs w:val="32"/>
              </w:rPr>
            </w:pPr>
          </w:p>
        </w:tc>
        <w:tc>
          <w:tcPr>
            <w:tcW w:w="1106" w:type="dxa"/>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廉政</w:t>
            </w:r>
          </w:p>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6445AD" w:rsidRDefault="00522D10">
            <w:pPr>
              <w:widowControl/>
              <w:snapToGrid w:val="0"/>
              <w:spacing w:line="280" w:lineRule="exact"/>
              <w:ind w:firstLineChars="200" w:firstLine="480"/>
              <w:jc w:val="left"/>
              <w:rPr>
                <w:rFonts w:ascii="仿宋" w:eastAsia="仿宋" w:hAnsi="仿宋" w:cs="宋体"/>
                <w:kern w:val="0"/>
                <w:sz w:val="24"/>
                <w:szCs w:val="24"/>
              </w:rPr>
            </w:pPr>
            <w:r>
              <w:rPr>
                <w:rFonts w:ascii="仿宋" w:eastAsia="仿宋" w:hAnsi="仿宋" w:cs="宋体" w:hint="eastAsia"/>
                <w:bCs/>
                <w:kern w:val="0"/>
                <w:sz w:val="24"/>
                <w:szCs w:val="24"/>
              </w:rPr>
              <w:t>对职责范围内的党风廉政建设负主要领导责任。履行“一岗双责”，抓好党风廉政建设责任制分工任务的推进落实，负责分管范围内工作的廉政风险防控。对科室的干部职工进行廉政廉洁教育和提醒谈话，坚持抓早抓小，防患于未然。以身作则，当好廉政表率。</w:t>
            </w:r>
          </w:p>
        </w:tc>
      </w:tr>
      <w:tr w:rsidR="006445AD">
        <w:tc>
          <w:tcPr>
            <w:tcW w:w="1923"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风险事项</w:t>
            </w:r>
          </w:p>
        </w:tc>
        <w:tc>
          <w:tcPr>
            <w:tcW w:w="3302"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风险点</w:t>
            </w:r>
          </w:p>
        </w:tc>
        <w:tc>
          <w:tcPr>
            <w:tcW w:w="3780"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自我防控措施</w:t>
            </w:r>
          </w:p>
        </w:tc>
        <w:tc>
          <w:tcPr>
            <w:tcW w:w="2700" w:type="dxa"/>
            <w:gridSpan w:val="2"/>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个人自我风险评估（级别）</w:t>
            </w:r>
          </w:p>
        </w:tc>
        <w:tc>
          <w:tcPr>
            <w:tcW w:w="2607" w:type="dxa"/>
            <w:gridSpan w:val="2"/>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部门风险评估</w:t>
            </w:r>
          </w:p>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（级别）</w:t>
            </w:r>
          </w:p>
        </w:tc>
      </w:tr>
      <w:tr w:rsidR="006445AD">
        <w:tc>
          <w:tcPr>
            <w:tcW w:w="1923" w:type="dxa"/>
            <w:gridSpan w:val="2"/>
            <w:vAlign w:val="center"/>
          </w:tcPr>
          <w:p w:rsidR="006445AD" w:rsidRDefault="00522D10">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教职工考勤</w:t>
            </w:r>
          </w:p>
        </w:tc>
        <w:tc>
          <w:tcPr>
            <w:tcW w:w="3302" w:type="dxa"/>
            <w:gridSpan w:val="2"/>
            <w:vAlign w:val="center"/>
          </w:tcPr>
          <w:p w:rsidR="006445AD" w:rsidRDefault="00522D10">
            <w:pPr>
              <w:spacing w:line="320" w:lineRule="exact"/>
              <w:jc w:val="left"/>
              <w:rPr>
                <w:rFonts w:ascii="仿宋" w:eastAsia="仿宋" w:hAnsi="仿宋"/>
                <w:sz w:val="24"/>
                <w:szCs w:val="24"/>
              </w:rPr>
            </w:pPr>
            <w:r>
              <w:rPr>
                <w:rFonts w:ascii="仿宋" w:eastAsia="仿宋" w:hAnsi="仿宋" w:hint="eastAsia"/>
                <w:sz w:val="24"/>
                <w:szCs w:val="24"/>
              </w:rPr>
              <w:t>执行考勤规定不严格，报送考勤不及时、不准确</w:t>
            </w:r>
          </w:p>
        </w:tc>
        <w:tc>
          <w:tcPr>
            <w:tcW w:w="3780" w:type="dxa"/>
            <w:gridSpan w:val="2"/>
            <w:vAlign w:val="center"/>
          </w:tcPr>
          <w:p w:rsidR="006445AD" w:rsidRDefault="00522D10">
            <w:pPr>
              <w:spacing w:line="280" w:lineRule="exact"/>
              <w:jc w:val="left"/>
              <w:rPr>
                <w:rFonts w:ascii="仿宋" w:eastAsia="仿宋" w:hAnsi="仿宋"/>
                <w:sz w:val="24"/>
                <w:szCs w:val="24"/>
              </w:rPr>
            </w:pPr>
            <w:r>
              <w:rPr>
                <w:rFonts w:ascii="仿宋" w:eastAsia="仿宋" w:hAnsi="仿宋" w:hint="eastAsia"/>
                <w:sz w:val="24"/>
                <w:szCs w:val="24"/>
              </w:rPr>
              <w:t>严格执行考勤规定，不徇私情，及时督促各部门报考勤，做到准确及时，并经常检查考勤情况</w:t>
            </w:r>
          </w:p>
        </w:tc>
        <w:tc>
          <w:tcPr>
            <w:tcW w:w="2700"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三级</w:t>
            </w:r>
          </w:p>
        </w:tc>
        <w:tc>
          <w:tcPr>
            <w:tcW w:w="2607"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三级</w:t>
            </w:r>
          </w:p>
        </w:tc>
      </w:tr>
      <w:tr w:rsidR="006445AD">
        <w:tc>
          <w:tcPr>
            <w:tcW w:w="1923" w:type="dxa"/>
            <w:gridSpan w:val="2"/>
            <w:vAlign w:val="center"/>
          </w:tcPr>
          <w:p w:rsidR="006445AD" w:rsidRDefault="00522D10">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印章管理</w:t>
            </w:r>
          </w:p>
        </w:tc>
        <w:tc>
          <w:tcPr>
            <w:tcW w:w="3302" w:type="dxa"/>
            <w:gridSpan w:val="2"/>
            <w:vAlign w:val="center"/>
          </w:tcPr>
          <w:p w:rsidR="006445AD" w:rsidRDefault="00522D10">
            <w:pPr>
              <w:spacing w:line="320" w:lineRule="exact"/>
              <w:jc w:val="left"/>
              <w:rPr>
                <w:rFonts w:ascii="仿宋" w:eastAsia="仿宋" w:hAnsi="仿宋"/>
                <w:sz w:val="24"/>
                <w:szCs w:val="24"/>
              </w:rPr>
            </w:pPr>
            <w:r>
              <w:rPr>
                <w:rFonts w:ascii="仿宋" w:eastAsia="仿宋" w:hAnsi="仿宋" w:hint="eastAsia"/>
                <w:sz w:val="24"/>
                <w:szCs w:val="24"/>
              </w:rPr>
              <w:t>违规用章</w:t>
            </w:r>
          </w:p>
        </w:tc>
        <w:tc>
          <w:tcPr>
            <w:tcW w:w="3780" w:type="dxa"/>
            <w:gridSpan w:val="2"/>
            <w:vAlign w:val="center"/>
          </w:tcPr>
          <w:p w:rsidR="006445AD" w:rsidRDefault="00522D10">
            <w:pPr>
              <w:spacing w:line="280" w:lineRule="exact"/>
              <w:jc w:val="left"/>
              <w:rPr>
                <w:rFonts w:ascii="仿宋" w:eastAsia="仿宋" w:hAnsi="仿宋"/>
                <w:sz w:val="24"/>
                <w:szCs w:val="24"/>
              </w:rPr>
            </w:pPr>
            <w:r>
              <w:rPr>
                <w:rFonts w:ascii="仿宋" w:eastAsia="仿宋" w:hAnsi="仿宋" w:hint="eastAsia"/>
                <w:sz w:val="24"/>
                <w:szCs w:val="24"/>
              </w:rPr>
              <w:t>健全规章制度，严格执行用章审批，用章登记，严格按规定用章</w:t>
            </w:r>
          </w:p>
        </w:tc>
        <w:tc>
          <w:tcPr>
            <w:tcW w:w="2700"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二级</w:t>
            </w:r>
          </w:p>
        </w:tc>
        <w:tc>
          <w:tcPr>
            <w:tcW w:w="2607"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二级</w:t>
            </w:r>
          </w:p>
        </w:tc>
      </w:tr>
      <w:tr w:rsidR="006445AD">
        <w:trPr>
          <w:trHeight w:val="723"/>
        </w:trPr>
        <w:tc>
          <w:tcPr>
            <w:tcW w:w="1923" w:type="dxa"/>
            <w:gridSpan w:val="2"/>
            <w:vAlign w:val="center"/>
          </w:tcPr>
          <w:p w:rsidR="006445AD" w:rsidRDefault="00522D10">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救护车运行管理</w:t>
            </w:r>
          </w:p>
        </w:tc>
        <w:tc>
          <w:tcPr>
            <w:tcW w:w="3302" w:type="dxa"/>
            <w:gridSpan w:val="2"/>
            <w:vAlign w:val="center"/>
          </w:tcPr>
          <w:p w:rsidR="006445AD" w:rsidRDefault="00522D10">
            <w:pPr>
              <w:spacing w:line="320" w:lineRule="exact"/>
              <w:jc w:val="left"/>
              <w:rPr>
                <w:rFonts w:ascii="仿宋" w:eastAsia="仿宋" w:hAnsi="仿宋"/>
                <w:sz w:val="24"/>
                <w:szCs w:val="24"/>
              </w:rPr>
            </w:pPr>
            <w:r>
              <w:rPr>
                <w:rFonts w:ascii="仿宋" w:eastAsia="仿宋" w:hAnsi="仿宋" w:hint="eastAsia"/>
                <w:sz w:val="24"/>
                <w:szCs w:val="24"/>
              </w:rPr>
              <w:t>违规用车</w:t>
            </w:r>
          </w:p>
        </w:tc>
        <w:tc>
          <w:tcPr>
            <w:tcW w:w="3780" w:type="dxa"/>
            <w:gridSpan w:val="2"/>
            <w:vAlign w:val="center"/>
          </w:tcPr>
          <w:p w:rsidR="006445AD" w:rsidRDefault="00522D10">
            <w:pPr>
              <w:spacing w:line="280" w:lineRule="exact"/>
              <w:jc w:val="left"/>
              <w:rPr>
                <w:rFonts w:ascii="仿宋" w:eastAsia="仿宋" w:hAnsi="仿宋"/>
                <w:sz w:val="24"/>
                <w:szCs w:val="24"/>
              </w:rPr>
            </w:pPr>
            <w:r>
              <w:rPr>
                <w:rFonts w:ascii="仿宋" w:eastAsia="仿宋" w:hAnsi="仿宋" w:hint="eastAsia"/>
                <w:sz w:val="24"/>
                <w:szCs w:val="24"/>
              </w:rPr>
              <w:t>严格按规定用车，严格用车登记制度</w:t>
            </w:r>
          </w:p>
        </w:tc>
        <w:tc>
          <w:tcPr>
            <w:tcW w:w="2700"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三级</w:t>
            </w:r>
          </w:p>
        </w:tc>
        <w:tc>
          <w:tcPr>
            <w:tcW w:w="2607"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三级</w:t>
            </w:r>
          </w:p>
        </w:tc>
      </w:tr>
      <w:tr w:rsidR="006445AD" w:rsidTr="00724F11">
        <w:trPr>
          <w:trHeight w:val="416"/>
        </w:trPr>
        <w:tc>
          <w:tcPr>
            <w:tcW w:w="1923" w:type="dxa"/>
            <w:gridSpan w:val="2"/>
            <w:vAlign w:val="center"/>
          </w:tcPr>
          <w:p w:rsidR="006445AD" w:rsidRDefault="00724F11">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办公用品、</w:t>
            </w:r>
            <w:r w:rsidR="00522D10">
              <w:rPr>
                <w:rFonts w:asciiTheme="minorEastAsia" w:eastAsiaTheme="minorEastAsia" w:hAnsiTheme="minorEastAsia" w:hint="eastAsia"/>
                <w:sz w:val="24"/>
                <w:szCs w:val="24"/>
              </w:rPr>
              <w:t>劳保护品</w:t>
            </w:r>
            <w:r>
              <w:rPr>
                <w:rFonts w:asciiTheme="minorEastAsia" w:eastAsiaTheme="minorEastAsia" w:hAnsiTheme="minorEastAsia" w:hint="eastAsia"/>
                <w:sz w:val="24"/>
                <w:szCs w:val="24"/>
              </w:rPr>
              <w:t>、防疫物资</w:t>
            </w:r>
            <w:r w:rsidR="00522D10">
              <w:rPr>
                <w:rFonts w:asciiTheme="minorEastAsia" w:eastAsiaTheme="minorEastAsia" w:hAnsiTheme="minorEastAsia" w:hint="eastAsia"/>
                <w:sz w:val="24"/>
                <w:szCs w:val="24"/>
              </w:rPr>
              <w:t>采购</w:t>
            </w:r>
            <w:r w:rsidR="00522D10">
              <w:rPr>
                <w:rFonts w:asciiTheme="minorEastAsia" w:eastAsiaTheme="minorEastAsia" w:hAnsiTheme="minorEastAsia" w:hint="eastAsia"/>
                <w:sz w:val="24"/>
                <w:szCs w:val="24"/>
              </w:rPr>
              <w:lastRenderedPageBreak/>
              <w:t>管理</w:t>
            </w:r>
          </w:p>
        </w:tc>
        <w:tc>
          <w:tcPr>
            <w:tcW w:w="3302" w:type="dxa"/>
            <w:gridSpan w:val="2"/>
            <w:vAlign w:val="center"/>
          </w:tcPr>
          <w:p w:rsidR="006445AD" w:rsidRDefault="00522D10">
            <w:pPr>
              <w:spacing w:line="320" w:lineRule="exact"/>
              <w:jc w:val="left"/>
              <w:rPr>
                <w:rFonts w:ascii="仿宋" w:eastAsia="仿宋" w:hAnsi="仿宋"/>
                <w:sz w:val="24"/>
                <w:szCs w:val="24"/>
              </w:rPr>
            </w:pPr>
            <w:r>
              <w:rPr>
                <w:rFonts w:ascii="仿宋" w:eastAsia="仿宋" w:hAnsi="仿宋" w:hint="eastAsia"/>
                <w:sz w:val="24"/>
                <w:szCs w:val="24"/>
              </w:rPr>
              <w:lastRenderedPageBreak/>
              <w:t>计划不周，管理无序、领用随意，造成浪费</w:t>
            </w:r>
          </w:p>
        </w:tc>
        <w:tc>
          <w:tcPr>
            <w:tcW w:w="3780" w:type="dxa"/>
            <w:gridSpan w:val="2"/>
            <w:vAlign w:val="center"/>
          </w:tcPr>
          <w:p w:rsidR="006445AD" w:rsidRDefault="00522D10">
            <w:pPr>
              <w:spacing w:line="280" w:lineRule="exact"/>
              <w:jc w:val="left"/>
              <w:rPr>
                <w:rFonts w:ascii="仿宋" w:eastAsia="仿宋" w:hAnsi="仿宋"/>
                <w:sz w:val="24"/>
                <w:szCs w:val="24"/>
              </w:rPr>
            </w:pPr>
            <w:r>
              <w:rPr>
                <w:rFonts w:ascii="仿宋" w:eastAsia="仿宋" w:hAnsi="仿宋" w:hint="eastAsia"/>
                <w:sz w:val="24"/>
                <w:szCs w:val="24"/>
              </w:rPr>
              <w:t>健全从计划、购置、验收、入库、保管、领用等各环节规章制度，建立账</w:t>
            </w:r>
            <w:r>
              <w:rPr>
                <w:rFonts w:ascii="仿宋" w:eastAsia="仿宋" w:hAnsi="仿宋" w:hint="eastAsia"/>
                <w:sz w:val="24"/>
                <w:szCs w:val="24"/>
              </w:rPr>
              <w:lastRenderedPageBreak/>
              <w:t>簿，购买有计划，领用有登记</w:t>
            </w:r>
          </w:p>
        </w:tc>
        <w:tc>
          <w:tcPr>
            <w:tcW w:w="2700"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lastRenderedPageBreak/>
              <w:t>二级</w:t>
            </w:r>
          </w:p>
        </w:tc>
        <w:tc>
          <w:tcPr>
            <w:tcW w:w="2607"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二级</w:t>
            </w:r>
          </w:p>
        </w:tc>
      </w:tr>
      <w:tr w:rsidR="006445AD">
        <w:trPr>
          <w:trHeight w:val="723"/>
        </w:trPr>
        <w:tc>
          <w:tcPr>
            <w:tcW w:w="1923" w:type="dxa"/>
            <w:gridSpan w:val="2"/>
            <w:vAlign w:val="center"/>
          </w:tcPr>
          <w:p w:rsidR="006445AD" w:rsidRDefault="00522D10">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津贴分配</w:t>
            </w:r>
          </w:p>
        </w:tc>
        <w:tc>
          <w:tcPr>
            <w:tcW w:w="3302" w:type="dxa"/>
            <w:gridSpan w:val="2"/>
            <w:vAlign w:val="center"/>
          </w:tcPr>
          <w:p w:rsidR="006445AD" w:rsidRDefault="00522D10">
            <w:pPr>
              <w:spacing w:line="320" w:lineRule="exact"/>
              <w:jc w:val="left"/>
              <w:rPr>
                <w:rFonts w:ascii="仿宋" w:eastAsia="仿宋" w:hAnsi="仿宋"/>
                <w:sz w:val="24"/>
                <w:szCs w:val="24"/>
              </w:rPr>
            </w:pPr>
            <w:r>
              <w:rPr>
                <w:rFonts w:ascii="仿宋" w:eastAsia="仿宋" w:hAnsi="仿宋" w:hint="eastAsia"/>
                <w:sz w:val="24"/>
                <w:szCs w:val="24"/>
              </w:rPr>
              <w:t>政策制定随意性、按劳分配贯彻的不好</w:t>
            </w:r>
          </w:p>
        </w:tc>
        <w:tc>
          <w:tcPr>
            <w:tcW w:w="3780" w:type="dxa"/>
            <w:gridSpan w:val="2"/>
            <w:vAlign w:val="center"/>
          </w:tcPr>
          <w:p w:rsidR="006445AD" w:rsidRDefault="00522D10">
            <w:pPr>
              <w:spacing w:line="280" w:lineRule="exact"/>
              <w:jc w:val="left"/>
              <w:rPr>
                <w:rFonts w:ascii="仿宋" w:eastAsia="仿宋" w:hAnsi="仿宋"/>
                <w:sz w:val="24"/>
                <w:szCs w:val="24"/>
              </w:rPr>
            </w:pPr>
            <w:r>
              <w:rPr>
                <w:rFonts w:ascii="仿宋" w:eastAsia="仿宋" w:hAnsi="仿宋" w:hint="eastAsia"/>
                <w:sz w:val="24"/>
                <w:szCs w:val="24"/>
              </w:rPr>
              <w:t>严格执行学校规定，积极探讨津贴分配办法，力求做到多劳多得，按劳分配</w:t>
            </w:r>
          </w:p>
        </w:tc>
        <w:tc>
          <w:tcPr>
            <w:tcW w:w="2700"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二级</w:t>
            </w:r>
          </w:p>
        </w:tc>
        <w:tc>
          <w:tcPr>
            <w:tcW w:w="2607"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二级</w:t>
            </w:r>
          </w:p>
        </w:tc>
      </w:tr>
      <w:tr w:rsidR="006445AD">
        <w:trPr>
          <w:trHeight w:val="723"/>
        </w:trPr>
        <w:tc>
          <w:tcPr>
            <w:tcW w:w="1923" w:type="dxa"/>
            <w:gridSpan w:val="2"/>
            <w:vAlign w:val="center"/>
          </w:tcPr>
          <w:p w:rsidR="006445AD" w:rsidRDefault="00522D10">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工作人员招聘</w:t>
            </w:r>
          </w:p>
        </w:tc>
        <w:tc>
          <w:tcPr>
            <w:tcW w:w="3302" w:type="dxa"/>
            <w:gridSpan w:val="2"/>
            <w:vAlign w:val="center"/>
          </w:tcPr>
          <w:p w:rsidR="006445AD" w:rsidRDefault="00522D10">
            <w:pPr>
              <w:spacing w:line="320" w:lineRule="exact"/>
              <w:jc w:val="left"/>
              <w:rPr>
                <w:rFonts w:ascii="仿宋" w:eastAsia="仿宋" w:hAnsi="仿宋"/>
                <w:sz w:val="24"/>
                <w:szCs w:val="24"/>
              </w:rPr>
            </w:pPr>
            <w:r>
              <w:rPr>
                <w:rFonts w:ascii="仿宋" w:eastAsia="仿宋" w:hAnsi="仿宋" w:hint="eastAsia"/>
                <w:sz w:val="24"/>
                <w:szCs w:val="24"/>
              </w:rPr>
              <w:t>不按程序招聘</w:t>
            </w:r>
          </w:p>
        </w:tc>
        <w:tc>
          <w:tcPr>
            <w:tcW w:w="3780" w:type="dxa"/>
            <w:gridSpan w:val="2"/>
            <w:vAlign w:val="center"/>
          </w:tcPr>
          <w:p w:rsidR="006445AD" w:rsidRDefault="00522D10">
            <w:pPr>
              <w:spacing w:line="280" w:lineRule="exact"/>
              <w:jc w:val="left"/>
              <w:rPr>
                <w:rFonts w:ascii="仿宋" w:eastAsia="仿宋" w:hAnsi="仿宋"/>
                <w:sz w:val="24"/>
                <w:szCs w:val="24"/>
              </w:rPr>
            </w:pPr>
            <w:r>
              <w:rPr>
                <w:rFonts w:ascii="仿宋" w:eastAsia="仿宋" w:hAnsi="仿宋" w:hint="eastAsia"/>
                <w:sz w:val="24"/>
                <w:szCs w:val="24"/>
              </w:rPr>
              <w:t>严格程序，公开，透明</w:t>
            </w:r>
          </w:p>
        </w:tc>
        <w:tc>
          <w:tcPr>
            <w:tcW w:w="2700"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二级</w:t>
            </w:r>
          </w:p>
        </w:tc>
        <w:tc>
          <w:tcPr>
            <w:tcW w:w="2607"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二级</w:t>
            </w:r>
          </w:p>
        </w:tc>
      </w:tr>
      <w:tr w:rsidR="006445AD">
        <w:trPr>
          <w:trHeight w:val="723"/>
        </w:trPr>
        <w:tc>
          <w:tcPr>
            <w:tcW w:w="1923" w:type="dxa"/>
            <w:gridSpan w:val="2"/>
            <w:vAlign w:val="center"/>
          </w:tcPr>
          <w:p w:rsidR="006445AD" w:rsidRDefault="00522D10">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工作人员考核</w:t>
            </w:r>
          </w:p>
        </w:tc>
        <w:tc>
          <w:tcPr>
            <w:tcW w:w="3302" w:type="dxa"/>
            <w:gridSpan w:val="2"/>
            <w:vAlign w:val="center"/>
          </w:tcPr>
          <w:p w:rsidR="006445AD" w:rsidRDefault="00522D10">
            <w:pPr>
              <w:spacing w:line="320" w:lineRule="exact"/>
              <w:jc w:val="left"/>
              <w:rPr>
                <w:rFonts w:ascii="仿宋" w:eastAsia="仿宋" w:hAnsi="仿宋"/>
                <w:sz w:val="24"/>
                <w:szCs w:val="24"/>
              </w:rPr>
            </w:pPr>
            <w:r>
              <w:rPr>
                <w:rFonts w:ascii="仿宋" w:eastAsia="仿宋" w:hAnsi="仿宋" w:hint="eastAsia"/>
                <w:sz w:val="24"/>
                <w:szCs w:val="24"/>
              </w:rPr>
              <w:t>审核不严格，暗箱操作</w:t>
            </w:r>
          </w:p>
        </w:tc>
        <w:tc>
          <w:tcPr>
            <w:tcW w:w="3780" w:type="dxa"/>
            <w:gridSpan w:val="2"/>
            <w:vAlign w:val="center"/>
          </w:tcPr>
          <w:p w:rsidR="006445AD" w:rsidRDefault="00522D10">
            <w:pPr>
              <w:spacing w:line="280" w:lineRule="exact"/>
              <w:jc w:val="left"/>
              <w:rPr>
                <w:rFonts w:ascii="仿宋" w:eastAsia="仿宋" w:hAnsi="仿宋"/>
                <w:sz w:val="24"/>
                <w:szCs w:val="24"/>
              </w:rPr>
            </w:pPr>
            <w:r>
              <w:rPr>
                <w:rFonts w:ascii="仿宋" w:eastAsia="仿宋" w:hAnsi="仿宋" w:hint="eastAsia"/>
                <w:sz w:val="24"/>
                <w:szCs w:val="24"/>
              </w:rPr>
              <w:t>按规定审核材料，严格考核程序，公平、公正</w:t>
            </w:r>
          </w:p>
        </w:tc>
        <w:tc>
          <w:tcPr>
            <w:tcW w:w="2700"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三级</w:t>
            </w:r>
          </w:p>
        </w:tc>
        <w:tc>
          <w:tcPr>
            <w:tcW w:w="2607"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三级</w:t>
            </w:r>
          </w:p>
        </w:tc>
      </w:tr>
    </w:tbl>
    <w:p w:rsidR="006445AD" w:rsidRDefault="006445AD">
      <w:pPr>
        <w:ind w:firstLineChars="200" w:firstLine="420"/>
      </w:pPr>
    </w:p>
    <w:p w:rsidR="006445AD" w:rsidRDefault="006445AD">
      <w:pPr>
        <w:spacing w:line="360" w:lineRule="auto"/>
        <w:ind w:firstLineChars="16" w:firstLine="71"/>
        <w:jc w:val="center"/>
        <w:rPr>
          <w:rFonts w:ascii="新宋体" w:eastAsia="新宋体" w:hAnsi="新宋体"/>
          <w:b/>
          <w:sz w:val="44"/>
          <w:szCs w:val="44"/>
        </w:rPr>
      </w:pPr>
    </w:p>
    <w:p w:rsidR="006445AD" w:rsidRDefault="006445AD">
      <w:pPr>
        <w:spacing w:line="360" w:lineRule="auto"/>
        <w:ind w:firstLineChars="16" w:firstLine="71"/>
        <w:jc w:val="center"/>
        <w:rPr>
          <w:rFonts w:ascii="新宋体" w:eastAsia="新宋体" w:hAnsi="新宋体"/>
          <w:b/>
          <w:sz w:val="44"/>
          <w:szCs w:val="44"/>
        </w:rPr>
      </w:pPr>
    </w:p>
    <w:p w:rsidR="006445AD" w:rsidRDefault="006445AD">
      <w:pPr>
        <w:spacing w:line="360" w:lineRule="auto"/>
        <w:ind w:firstLineChars="16" w:firstLine="71"/>
        <w:jc w:val="center"/>
        <w:rPr>
          <w:rFonts w:ascii="新宋体" w:eastAsia="新宋体" w:hAnsi="新宋体"/>
          <w:b/>
          <w:sz w:val="44"/>
          <w:szCs w:val="44"/>
        </w:rPr>
      </w:pPr>
    </w:p>
    <w:p w:rsidR="006445AD" w:rsidRDefault="006445AD">
      <w:pPr>
        <w:spacing w:line="360" w:lineRule="auto"/>
        <w:ind w:firstLineChars="16" w:firstLine="71"/>
        <w:jc w:val="center"/>
        <w:rPr>
          <w:rFonts w:ascii="新宋体" w:eastAsia="新宋体" w:hAnsi="新宋体"/>
          <w:b/>
          <w:sz w:val="44"/>
          <w:szCs w:val="44"/>
        </w:rPr>
      </w:pPr>
    </w:p>
    <w:p w:rsidR="006445AD" w:rsidRDefault="006445AD">
      <w:pPr>
        <w:spacing w:line="360" w:lineRule="auto"/>
        <w:ind w:firstLineChars="16" w:firstLine="71"/>
        <w:jc w:val="center"/>
        <w:rPr>
          <w:rFonts w:ascii="新宋体" w:eastAsia="新宋体" w:hAnsi="新宋体"/>
          <w:b/>
          <w:sz w:val="44"/>
          <w:szCs w:val="44"/>
        </w:rPr>
      </w:pPr>
    </w:p>
    <w:p w:rsidR="006445AD" w:rsidRDefault="006445AD">
      <w:pPr>
        <w:spacing w:line="360" w:lineRule="auto"/>
        <w:ind w:firstLineChars="16" w:firstLine="71"/>
        <w:jc w:val="center"/>
        <w:rPr>
          <w:rFonts w:ascii="新宋体" w:eastAsia="新宋体" w:hAnsi="新宋体"/>
          <w:b/>
          <w:sz w:val="44"/>
          <w:szCs w:val="44"/>
        </w:rPr>
      </w:pPr>
    </w:p>
    <w:p w:rsidR="006445AD" w:rsidRDefault="006445AD">
      <w:pPr>
        <w:spacing w:line="360" w:lineRule="auto"/>
        <w:ind w:firstLineChars="16" w:firstLine="71"/>
        <w:jc w:val="center"/>
        <w:rPr>
          <w:rFonts w:ascii="新宋体" w:eastAsia="新宋体" w:hAnsi="新宋体"/>
          <w:b/>
          <w:sz w:val="44"/>
          <w:szCs w:val="44"/>
        </w:rPr>
      </w:pPr>
    </w:p>
    <w:p w:rsidR="006445AD" w:rsidRDefault="006445AD">
      <w:pPr>
        <w:spacing w:line="360" w:lineRule="auto"/>
        <w:ind w:firstLineChars="16" w:firstLine="71"/>
        <w:jc w:val="center"/>
        <w:rPr>
          <w:rFonts w:ascii="新宋体" w:eastAsia="新宋体" w:hAnsi="新宋体"/>
          <w:b/>
          <w:sz w:val="44"/>
          <w:szCs w:val="44"/>
        </w:rPr>
      </w:pPr>
    </w:p>
    <w:p w:rsidR="006445AD" w:rsidRDefault="006445AD">
      <w:pPr>
        <w:spacing w:line="360" w:lineRule="auto"/>
        <w:ind w:firstLineChars="16" w:firstLine="71"/>
        <w:jc w:val="center"/>
        <w:rPr>
          <w:rFonts w:ascii="新宋体" w:eastAsia="新宋体" w:hAnsi="新宋体"/>
          <w:b/>
          <w:sz w:val="44"/>
          <w:szCs w:val="44"/>
        </w:rPr>
      </w:pPr>
    </w:p>
    <w:p w:rsidR="006445AD" w:rsidRDefault="006445AD">
      <w:pPr>
        <w:spacing w:line="360" w:lineRule="auto"/>
        <w:ind w:firstLineChars="16" w:firstLine="71"/>
        <w:jc w:val="center"/>
        <w:rPr>
          <w:rFonts w:ascii="新宋体" w:eastAsia="新宋体" w:hAnsi="新宋体"/>
          <w:b/>
          <w:sz w:val="44"/>
          <w:szCs w:val="44"/>
        </w:rPr>
      </w:pPr>
    </w:p>
    <w:p w:rsidR="00FD3F21" w:rsidRDefault="00FD3F21">
      <w:pPr>
        <w:spacing w:line="360" w:lineRule="auto"/>
        <w:ind w:firstLineChars="16" w:firstLine="71"/>
        <w:jc w:val="center"/>
        <w:rPr>
          <w:rFonts w:ascii="新宋体" w:eastAsia="新宋体" w:hAnsi="新宋体"/>
          <w:b/>
          <w:sz w:val="44"/>
          <w:szCs w:val="44"/>
        </w:rPr>
      </w:pPr>
    </w:p>
    <w:p w:rsidR="006445AD" w:rsidRDefault="00522D10">
      <w:pPr>
        <w:spacing w:line="360" w:lineRule="auto"/>
        <w:ind w:firstLineChars="16" w:firstLine="71"/>
        <w:jc w:val="center"/>
        <w:rPr>
          <w:rFonts w:ascii="新宋体" w:eastAsia="新宋体" w:hAnsi="新宋体"/>
          <w:b/>
          <w:sz w:val="44"/>
          <w:szCs w:val="44"/>
        </w:rPr>
      </w:pPr>
      <w:r>
        <w:rPr>
          <w:rFonts w:ascii="新宋体" w:eastAsia="新宋体" w:hAnsi="新宋体" w:hint="eastAsia"/>
          <w:b/>
          <w:sz w:val="44"/>
          <w:szCs w:val="44"/>
        </w:rPr>
        <w:lastRenderedPageBreak/>
        <w:t>岗位廉政风险识别防控表</w:t>
      </w:r>
    </w:p>
    <w:p w:rsidR="006445AD" w:rsidRDefault="00522D10">
      <w:pPr>
        <w:rPr>
          <w:rFonts w:ascii="楷体_GB2312" w:eastAsia="楷体_GB2312" w:hAnsi="新宋体"/>
          <w:sz w:val="32"/>
          <w:szCs w:val="32"/>
        </w:rPr>
      </w:pPr>
      <w:r>
        <w:rPr>
          <w:rFonts w:ascii="仿宋_GB2312" w:eastAsia="仿宋_GB2312" w:hint="eastAsia"/>
          <w:sz w:val="28"/>
          <w:szCs w:val="28"/>
        </w:rPr>
        <w:t>部门（单位）名称：</w:t>
      </w:r>
      <w:r w:rsidR="006177BC">
        <w:rPr>
          <w:rFonts w:ascii="仿宋_GB2312" w:eastAsia="仿宋_GB2312" w:hint="eastAsia"/>
          <w:sz w:val="28"/>
          <w:szCs w:val="28"/>
        </w:rPr>
        <w:t>校医院</w:t>
      </w:r>
      <w:r>
        <w:rPr>
          <w:rFonts w:ascii="仿宋_GB2312" w:eastAsia="仿宋_GB2312" w:hint="eastAsia"/>
          <w:sz w:val="28"/>
          <w:szCs w:val="28"/>
        </w:rPr>
        <w:t xml:space="preserve">                             </w:t>
      </w:r>
      <w:r w:rsidR="00724F11">
        <w:rPr>
          <w:rFonts w:ascii="仿宋_GB2312" w:eastAsia="仿宋_GB2312" w:hint="eastAsia"/>
          <w:sz w:val="28"/>
          <w:szCs w:val="28"/>
        </w:rPr>
        <w:t xml:space="preserve">                          2020</w:t>
      </w:r>
      <w:r>
        <w:rPr>
          <w:rFonts w:ascii="仿宋_GB2312" w:eastAsia="仿宋_GB2312" w:hint="eastAsia"/>
          <w:sz w:val="28"/>
          <w:szCs w:val="28"/>
        </w:rPr>
        <w:t>年</w:t>
      </w:r>
      <w:r w:rsidR="00724F11">
        <w:rPr>
          <w:rFonts w:ascii="仿宋_GB2312" w:eastAsia="仿宋_GB2312" w:hint="eastAsia"/>
          <w:sz w:val="28"/>
          <w:szCs w:val="28"/>
        </w:rPr>
        <w:t xml:space="preserve"> 11</w:t>
      </w:r>
      <w:r>
        <w:rPr>
          <w:rFonts w:ascii="仿宋_GB2312" w:eastAsia="仿宋_GB2312" w:hint="eastAsia"/>
          <w:sz w:val="28"/>
          <w:szCs w:val="28"/>
        </w:rPr>
        <w:t xml:space="preserve"> </w:t>
      </w:r>
      <w:r>
        <w:rPr>
          <w:rFonts w:ascii="楷体_GB2312" w:eastAsia="楷体_GB2312" w:hAnsi="新宋体" w:hint="eastAsia"/>
          <w:sz w:val="32"/>
          <w:szCs w:val="32"/>
        </w:rPr>
        <w:t>月</w:t>
      </w:r>
      <w:r w:rsidR="00724F11">
        <w:rPr>
          <w:rFonts w:ascii="楷体_GB2312" w:eastAsia="楷体_GB2312" w:hAnsi="新宋体" w:hint="eastAsia"/>
          <w:sz w:val="32"/>
          <w:szCs w:val="32"/>
        </w:rPr>
        <w:t xml:space="preserve"> 25</w:t>
      </w:r>
      <w:r>
        <w:rPr>
          <w:rFonts w:ascii="楷体_GB2312" w:eastAsia="楷体_GB2312" w:hAnsi="新宋体" w:hint="eastAsia"/>
          <w:sz w:val="32"/>
          <w:szCs w:val="32"/>
        </w:rPr>
        <w:t xml:space="preserve"> 日</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7"/>
        <w:gridCol w:w="1106"/>
        <w:gridCol w:w="2604"/>
        <w:gridCol w:w="698"/>
        <w:gridCol w:w="1401"/>
        <w:gridCol w:w="2379"/>
        <w:gridCol w:w="113"/>
        <w:gridCol w:w="2587"/>
        <w:gridCol w:w="58"/>
        <w:gridCol w:w="2549"/>
      </w:tblGrid>
      <w:tr w:rsidR="006445AD">
        <w:trPr>
          <w:trHeight w:val="626"/>
        </w:trPr>
        <w:tc>
          <w:tcPr>
            <w:tcW w:w="1923"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姓  名</w:t>
            </w:r>
          </w:p>
        </w:tc>
        <w:tc>
          <w:tcPr>
            <w:tcW w:w="2604" w:type="dxa"/>
            <w:vAlign w:val="center"/>
          </w:tcPr>
          <w:p w:rsidR="006445AD" w:rsidRDefault="00522D10">
            <w:pPr>
              <w:spacing w:line="440" w:lineRule="exact"/>
              <w:jc w:val="center"/>
              <w:rPr>
                <w:rFonts w:ascii="仿宋_GB2312" w:eastAsia="仿宋_GB2312"/>
                <w:sz w:val="32"/>
                <w:szCs w:val="32"/>
              </w:rPr>
            </w:pPr>
            <w:r>
              <w:rPr>
                <w:rFonts w:ascii="仿宋_GB2312" w:eastAsia="仿宋_GB2312" w:hint="eastAsia"/>
                <w:sz w:val="32"/>
                <w:szCs w:val="32"/>
              </w:rPr>
              <w:t>王志清</w:t>
            </w:r>
          </w:p>
        </w:tc>
        <w:tc>
          <w:tcPr>
            <w:tcW w:w="2099"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职  务</w:t>
            </w:r>
          </w:p>
        </w:tc>
        <w:tc>
          <w:tcPr>
            <w:tcW w:w="2492"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驾驶员</w:t>
            </w:r>
          </w:p>
        </w:tc>
        <w:tc>
          <w:tcPr>
            <w:tcW w:w="2645" w:type="dxa"/>
            <w:gridSpan w:val="2"/>
            <w:vAlign w:val="center"/>
          </w:tcPr>
          <w:p w:rsidR="006445AD" w:rsidRDefault="00522D10">
            <w:pPr>
              <w:ind w:firstLineChars="250" w:firstLine="800"/>
              <w:rPr>
                <w:rFonts w:ascii="仿宋_GB2312" w:eastAsia="仿宋_GB2312"/>
                <w:color w:val="000000"/>
                <w:sz w:val="32"/>
                <w:szCs w:val="32"/>
              </w:rPr>
            </w:pPr>
            <w:r>
              <w:rPr>
                <w:rFonts w:ascii="仿宋_GB2312" w:eastAsia="仿宋_GB2312" w:hint="eastAsia"/>
                <w:color w:val="000000"/>
                <w:sz w:val="32"/>
                <w:szCs w:val="32"/>
              </w:rPr>
              <w:t>科室</w:t>
            </w:r>
          </w:p>
        </w:tc>
        <w:tc>
          <w:tcPr>
            <w:tcW w:w="2549" w:type="dxa"/>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办公室</w:t>
            </w:r>
          </w:p>
        </w:tc>
      </w:tr>
      <w:tr w:rsidR="006445AD">
        <w:trPr>
          <w:trHeight w:val="90"/>
        </w:trPr>
        <w:tc>
          <w:tcPr>
            <w:tcW w:w="817" w:type="dxa"/>
            <w:vMerge w:val="restart"/>
            <w:textDirection w:val="tbRlV"/>
            <w:vAlign w:val="center"/>
          </w:tcPr>
          <w:p w:rsidR="006445AD" w:rsidRDefault="00522D10">
            <w:pPr>
              <w:spacing w:line="400" w:lineRule="exact"/>
              <w:ind w:left="113" w:right="113"/>
              <w:jc w:val="center"/>
              <w:rPr>
                <w:rFonts w:ascii="仿宋_GB2312" w:eastAsia="仿宋_GB2312"/>
                <w:sz w:val="32"/>
                <w:szCs w:val="32"/>
              </w:rPr>
            </w:pPr>
            <w:r>
              <w:rPr>
                <w:rFonts w:ascii="仿宋_GB2312" w:eastAsia="仿宋_GB2312" w:hint="eastAsia"/>
                <w:sz w:val="32"/>
                <w:szCs w:val="32"/>
              </w:rPr>
              <w:t>一岗双责</w:t>
            </w:r>
          </w:p>
        </w:tc>
        <w:tc>
          <w:tcPr>
            <w:tcW w:w="1106" w:type="dxa"/>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岗位</w:t>
            </w:r>
          </w:p>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6445AD" w:rsidRDefault="00522D10">
            <w:pPr>
              <w:widowControl/>
              <w:adjustRightInd w:val="0"/>
              <w:snapToGrid w:val="0"/>
              <w:spacing w:line="280" w:lineRule="exact"/>
              <w:outlineLvl w:val="3"/>
              <w:rPr>
                <w:rFonts w:ascii="仿宋" w:eastAsia="仿宋" w:hAnsi="仿宋" w:cs="宋体"/>
                <w:spacing w:val="12"/>
                <w:kern w:val="0"/>
                <w:szCs w:val="21"/>
              </w:rPr>
            </w:pPr>
            <w:r>
              <w:rPr>
                <w:rFonts w:ascii="仿宋" w:eastAsia="仿宋" w:hAnsi="仿宋" w:cs="宋体" w:hint="eastAsia"/>
                <w:spacing w:val="12"/>
                <w:kern w:val="0"/>
                <w:szCs w:val="21"/>
              </w:rPr>
              <w:t>1.在办公室主任的领导下，完成救护车的运行维护工作。2.严格车辆驾驶规程，严禁酒后驾车，确保行车安全。3.定期维护保养车辆，保证车辆良好运行状态</w:t>
            </w:r>
            <w:r w:rsidR="00724F11">
              <w:rPr>
                <w:rFonts w:ascii="仿宋" w:eastAsia="仿宋" w:hAnsi="仿宋" w:cs="宋体" w:hint="eastAsia"/>
                <w:spacing w:val="12"/>
                <w:kern w:val="0"/>
                <w:szCs w:val="21"/>
              </w:rPr>
              <w:t>，严格定点维修、定点加油制度，杜绝违规维修、加油</w:t>
            </w:r>
            <w:r>
              <w:rPr>
                <w:rFonts w:ascii="仿宋" w:eastAsia="仿宋" w:hAnsi="仿宋" w:cs="宋体" w:hint="eastAsia"/>
                <w:spacing w:val="12"/>
                <w:kern w:val="0"/>
                <w:szCs w:val="21"/>
              </w:rPr>
              <w:t>。4.严格派车单制度，不出人情车，做好行车记录，无关人员一律不得擅自驾驶。5.严格车辆停放制度，确保车辆定点停放。</w:t>
            </w:r>
            <w:r>
              <w:rPr>
                <w:rFonts w:ascii="仿宋" w:eastAsia="仿宋" w:hAnsi="仿宋" w:cs="宋体" w:hint="eastAsia"/>
                <w:color w:val="000000"/>
                <w:spacing w:val="12"/>
                <w:kern w:val="0"/>
                <w:szCs w:val="21"/>
              </w:rPr>
              <w:t>10完成医院领导交办的其他工作。</w:t>
            </w:r>
          </w:p>
        </w:tc>
      </w:tr>
      <w:tr w:rsidR="006445AD">
        <w:tc>
          <w:tcPr>
            <w:tcW w:w="817" w:type="dxa"/>
            <w:vMerge/>
            <w:vAlign w:val="center"/>
          </w:tcPr>
          <w:p w:rsidR="006445AD" w:rsidRDefault="006445AD">
            <w:pPr>
              <w:spacing w:line="400" w:lineRule="exact"/>
              <w:jc w:val="center"/>
              <w:rPr>
                <w:rFonts w:ascii="仿宋_GB2312" w:eastAsia="仿宋_GB2312"/>
                <w:sz w:val="32"/>
                <w:szCs w:val="32"/>
              </w:rPr>
            </w:pPr>
          </w:p>
        </w:tc>
        <w:tc>
          <w:tcPr>
            <w:tcW w:w="1106" w:type="dxa"/>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廉政</w:t>
            </w:r>
          </w:p>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6445AD" w:rsidRDefault="00522D10">
            <w:pPr>
              <w:widowControl/>
              <w:snapToGrid w:val="0"/>
              <w:spacing w:line="280" w:lineRule="exact"/>
              <w:ind w:firstLineChars="200" w:firstLine="420"/>
              <w:jc w:val="left"/>
              <w:rPr>
                <w:rFonts w:ascii="仿宋" w:eastAsia="仿宋" w:hAnsi="仿宋" w:cs="宋体"/>
                <w:kern w:val="0"/>
                <w:sz w:val="24"/>
                <w:szCs w:val="24"/>
              </w:rPr>
            </w:pPr>
            <w:r>
              <w:rPr>
                <w:rFonts w:ascii="仿宋" w:eastAsia="仿宋" w:hAnsi="仿宋" w:hint="eastAsia"/>
                <w:szCs w:val="21"/>
              </w:rPr>
              <w:t>积极参加廉政警示教育，严格执行各岗位权力运行的廉政管理制度</w:t>
            </w:r>
          </w:p>
        </w:tc>
      </w:tr>
      <w:tr w:rsidR="006445AD">
        <w:tc>
          <w:tcPr>
            <w:tcW w:w="1923"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风险事项</w:t>
            </w:r>
          </w:p>
        </w:tc>
        <w:tc>
          <w:tcPr>
            <w:tcW w:w="3302"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风险点</w:t>
            </w:r>
          </w:p>
        </w:tc>
        <w:tc>
          <w:tcPr>
            <w:tcW w:w="3780"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自我防控措施</w:t>
            </w:r>
          </w:p>
        </w:tc>
        <w:tc>
          <w:tcPr>
            <w:tcW w:w="2700" w:type="dxa"/>
            <w:gridSpan w:val="2"/>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个人自我风险评估（级别）</w:t>
            </w:r>
          </w:p>
        </w:tc>
        <w:tc>
          <w:tcPr>
            <w:tcW w:w="2607" w:type="dxa"/>
            <w:gridSpan w:val="2"/>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部门风险评估</w:t>
            </w:r>
          </w:p>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（级别）</w:t>
            </w:r>
          </w:p>
        </w:tc>
      </w:tr>
      <w:tr w:rsidR="006445AD">
        <w:tc>
          <w:tcPr>
            <w:tcW w:w="1923" w:type="dxa"/>
            <w:gridSpan w:val="2"/>
            <w:vAlign w:val="center"/>
          </w:tcPr>
          <w:p w:rsidR="006445AD" w:rsidRDefault="00522D10">
            <w:pPr>
              <w:spacing w:line="3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行车管理</w:t>
            </w:r>
          </w:p>
        </w:tc>
        <w:tc>
          <w:tcPr>
            <w:tcW w:w="3302" w:type="dxa"/>
            <w:gridSpan w:val="2"/>
            <w:vAlign w:val="center"/>
          </w:tcPr>
          <w:p w:rsidR="006445AD" w:rsidRDefault="00522D10">
            <w:pPr>
              <w:spacing w:line="400" w:lineRule="exact"/>
              <w:jc w:val="left"/>
              <w:rPr>
                <w:rFonts w:ascii="仿宋" w:eastAsia="仿宋" w:hAnsi="仿宋"/>
                <w:sz w:val="24"/>
                <w:szCs w:val="24"/>
              </w:rPr>
            </w:pPr>
            <w:r>
              <w:rPr>
                <w:rFonts w:ascii="仿宋" w:eastAsia="仿宋" w:hAnsi="仿宋" w:hint="eastAsia"/>
                <w:sz w:val="24"/>
                <w:szCs w:val="24"/>
              </w:rPr>
              <w:t>交通安全</w:t>
            </w:r>
          </w:p>
        </w:tc>
        <w:tc>
          <w:tcPr>
            <w:tcW w:w="3780" w:type="dxa"/>
            <w:gridSpan w:val="2"/>
            <w:vAlign w:val="center"/>
          </w:tcPr>
          <w:p w:rsidR="006445AD" w:rsidRDefault="00522D10">
            <w:pPr>
              <w:spacing w:line="280" w:lineRule="exact"/>
              <w:jc w:val="left"/>
              <w:rPr>
                <w:rFonts w:ascii="仿宋" w:eastAsia="仿宋" w:hAnsi="仿宋"/>
                <w:sz w:val="24"/>
                <w:szCs w:val="24"/>
              </w:rPr>
            </w:pPr>
            <w:r>
              <w:rPr>
                <w:rFonts w:ascii="仿宋" w:eastAsia="仿宋" w:hAnsi="仿宋" w:hint="eastAsia"/>
                <w:sz w:val="24"/>
                <w:szCs w:val="24"/>
              </w:rPr>
              <w:t>严格车辆驾驶规程、严禁酒后驾车、定期维护保养车辆、杜绝交通安全事故</w:t>
            </w:r>
          </w:p>
        </w:tc>
        <w:tc>
          <w:tcPr>
            <w:tcW w:w="2700"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二级</w:t>
            </w:r>
          </w:p>
        </w:tc>
        <w:tc>
          <w:tcPr>
            <w:tcW w:w="2607"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二级</w:t>
            </w:r>
          </w:p>
        </w:tc>
      </w:tr>
      <w:tr w:rsidR="006445AD">
        <w:trPr>
          <w:trHeight w:val="723"/>
        </w:trPr>
        <w:tc>
          <w:tcPr>
            <w:tcW w:w="1923" w:type="dxa"/>
            <w:gridSpan w:val="2"/>
            <w:vAlign w:val="center"/>
          </w:tcPr>
          <w:p w:rsidR="006445AD" w:rsidRDefault="00522D10">
            <w:pPr>
              <w:spacing w:line="320" w:lineRule="exac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车辆管理</w:t>
            </w:r>
          </w:p>
        </w:tc>
        <w:tc>
          <w:tcPr>
            <w:tcW w:w="3302" w:type="dxa"/>
            <w:gridSpan w:val="2"/>
            <w:vAlign w:val="center"/>
          </w:tcPr>
          <w:p w:rsidR="006445AD" w:rsidRDefault="00522D10">
            <w:pPr>
              <w:spacing w:line="400" w:lineRule="exact"/>
              <w:jc w:val="left"/>
              <w:rPr>
                <w:rFonts w:ascii="仿宋" w:eastAsia="仿宋" w:hAnsi="仿宋" w:hint="eastAsia"/>
                <w:sz w:val="24"/>
                <w:szCs w:val="24"/>
              </w:rPr>
            </w:pPr>
            <w:r>
              <w:rPr>
                <w:rFonts w:ascii="仿宋" w:eastAsia="仿宋" w:hAnsi="仿宋" w:hint="eastAsia"/>
                <w:sz w:val="24"/>
                <w:szCs w:val="24"/>
              </w:rPr>
              <w:t>出车无派车单、随意停放车辆</w:t>
            </w:r>
          </w:p>
          <w:p w:rsidR="00724F11" w:rsidRDefault="00724F11">
            <w:pPr>
              <w:spacing w:line="400" w:lineRule="exact"/>
              <w:jc w:val="left"/>
              <w:rPr>
                <w:rFonts w:ascii="仿宋" w:eastAsia="仿宋" w:hAnsi="仿宋"/>
                <w:sz w:val="24"/>
                <w:szCs w:val="24"/>
              </w:rPr>
            </w:pPr>
            <w:r>
              <w:rPr>
                <w:rFonts w:ascii="仿宋" w:eastAsia="仿宋" w:hAnsi="仿宋" w:hint="eastAsia"/>
                <w:sz w:val="24"/>
                <w:szCs w:val="24"/>
              </w:rPr>
              <w:t>车辆维护违规，非本车使用加油卡</w:t>
            </w:r>
          </w:p>
        </w:tc>
        <w:tc>
          <w:tcPr>
            <w:tcW w:w="3780" w:type="dxa"/>
            <w:gridSpan w:val="2"/>
            <w:vAlign w:val="center"/>
          </w:tcPr>
          <w:p w:rsidR="006445AD" w:rsidRDefault="00522D10">
            <w:pPr>
              <w:spacing w:line="280" w:lineRule="exact"/>
              <w:jc w:val="left"/>
              <w:rPr>
                <w:rFonts w:ascii="仿宋" w:eastAsia="仿宋" w:hAnsi="仿宋"/>
                <w:sz w:val="24"/>
                <w:szCs w:val="24"/>
              </w:rPr>
            </w:pPr>
            <w:r>
              <w:rPr>
                <w:rFonts w:ascii="仿宋" w:eastAsia="仿宋" w:hAnsi="仿宋" w:hint="eastAsia"/>
                <w:sz w:val="24"/>
                <w:szCs w:val="24"/>
              </w:rPr>
              <w:t>严格派车单制度，不出人情车，车辆定点存放</w:t>
            </w:r>
            <w:r w:rsidR="00724F11">
              <w:rPr>
                <w:rFonts w:ascii="仿宋" w:eastAsia="仿宋" w:hAnsi="仿宋" w:hint="eastAsia"/>
                <w:sz w:val="24"/>
                <w:szCs w:val="24"/>
              </w:rPr>
              <w:t>，严格定点维修、定点加油制度，杜绝违规修车，杜绝非本车使用加油卡</w:t>
            </w:r>
          </w:p>
        </w:tc>
        <w:tc>
          <w:tcPr>
            <w:tcW w:w="2700"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三级</w:t>
            </w:r>
          </w:p>
        </w:tc>
        <w:tc>
          <w:tcPr>
            <w:tcW w:w="2607"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三级</w:t>
            </w:r>
          </w:p>
        </w:tc>
      </w:tr>
    </w:tbl>
    <w:p w:rsidR="006445AD" w:rsidRDefault="006445AD">
      <w:pPr>
        <w:ind w:firstLineChars="200" w:firstLine="420"/>
      </w:pPr>
    </w:p>
    <w:p w:rsidR="006445AD" w:rsidRDefault="006445AD">
      <w:pPr>
        <w:spacing w:line="360" w:lineRule="auto"/>
        <w:ind w:firstLineChars="16" w:firstLine="71"/>
        <w:jc w:val="center"/>
        <w:rPr>
          <w:rFonts w:ascii="新宋体" w:eastAsia="新宋体" w:hAnsi="新宋体"/>
          <w:b/>
          <w:sz w:val="44"/>
          <w:szCs w:val="44"/>
        </w:rPr>
      </w:pPr>
    </w:p>
    <w:p w:rsidR="006445AD" w:rsidRDefault="006445AD">
      <w:pPr>
        <w:spacing w:line="360" w:lineRule="auto"/>
        <w:rPr>
          <w:rFonts w:ascii="新宋体" w:eastAsia="新宋体" w:hAnsi="新宋体"/>
          <w:b/>
          <w:sz w:val="44"/>
          <w:szCs w:val="44"/>
        </w:rPr>
      </w:pPr>
    </w:p>
    <w:p w:rsidR="006445AD" w:rsidRDefault="006445AD">
      <w:pPr>
        <w:spacing w:line="360" w:lineRule="auto"/>
        <w:ind w:firstLineChars="16" w:firstLine="71"/>
        <w:jc w:val="center"/>
        <w:rPr>
          <w:rFonts w:ascii="新宋体" w:eastAsia="新宋体" w:hAnsi="新宋体"/>
          <w:b/>
          <w:sz w:val="44"/>
          <w:szCs w:val="44"/>
        </w:rPr>
      </w:pPr>
    </w:p>
    <w:p w:rsidR="006445AD" w:rsidRDefault="006445AD">
      <w:pPr>
        <w:spacing w:line="360" w:lineRule="auto"/>
        <w:ind w:firstLineChars="16" w:firstLine="71"/>
        <w:jc w:val="center"/>
        <w:rPr>
          <w:rFonts w:ascii="新宋体" w:eastAsia="新宋体" w:hAnsi="新宋体"/>
          <w:b/>
          <w:sz w:val="44"/>
          <w:szCs w:val="44"/>
        </w:rPr>
      </w:pPr>
    </w:p>
    <w:p w:rsidR="006445AD" w:rsidRDefault="006445AD">
      <w:pPr>
        <w:spacing w:line="360" w:lineRule="auto"/>
        <w:ind w:firstLineChars="16" w:firstLine="71"/>
        <w:jc w:val="center"/>
        <w:rPr>
          <w:rFonts w:ascii="新宋体" w:eastAsia="新宋体" w:hAnsi="新宋体"/>
          <w:b/>
          <w:sz w:val="44"/>
          <w:szCs w:val="44"/>
        </w:rPr>
      </w:pPr>
    </w:p>
    <w:p w:rsidR="00FD3F21" w:rsidRDefault="00FD3F21">
      <w:pPr>
        <w:spacing w:line="360" w:lineRule="auto"/>
        <w:ind w:firstLineChars="16" w:firstLine="71"/>
        <w:jc w:val="center"/>
        <w:rPr>
          <w:rFonts w:ascii="新宋体" w:eastAsia="新宋体" w:hAnsi="新宋体"/>
          <w:b/>
          <w:sz w:val="44"/>
          <w:szCs w:val="44"/>
        </w:rPr>
      </w:pPr>
    </w:p>
    <w:p w:rsidR="006445AD" w:rsidRDefault="00522D10">
      <w:pPr>
        <w:spacing w:line="360" w:lineRule="auto"/>
        <w:ind w:firstLineChars="16" w:firstLine="71"/>
        <w:jc w:val="center"/>
        <w:rPr>
          <w:rFonts w:ascii="新宋体" w:eastAsia="新宋体" w:hAnsi="新宋体"/>
          <w:b/>
          <w:sz w:val="44"/>
          <w:szCs w:val="44"/>
        </w:rPr>
      </w:pPr>
      <w:r>
        <w:rPr>
          <w:rFonts w:ascii="新宋体" w:eastAsia="新宋体" w:hAnsi="新宋体" w:hint="eastAsia"/>
          <w:b/>
          <w:sz w:val="44"/>
          <w:szCs w:val="44"/>
        </w:rPr>
        <w:t>岗位廉政风险识别防控表</w:t>
      </w:r>
    </w:p>
    <w:p w:rsidR="006445AD" w:rsidRDefault="00522D10">
      <w:pPr>
        <w:rPr>
          <w:rFonts w:ascii="楷体_GB2312" w:eastAsia="楷体_GB2312" w:hAnsi="新宋体"/>
          <w:sz w:val="32"/>
          <w:szCs w:val="32"/>
        </w:rPr>
      </w:pPr>
      <w:r>
        <w:rPr>
          <w:rFonts w:ascii="仿宋_GB2312" w:eastAsia="仿宋_GB2312" w:hint="eastAsia"/>
          <w:sz w:val="28"/>
          <w:szCs w:val="28"/>
        </w:rPr>
        <w:t xml:space="preserve">部门（单位）名称：   </w:t>
      </w:r>
      <w:r w:rsidR="006177BC">
        <w:rPr>
          <w:rFonts w:ascii="仿宋_GB2312" w:eastAsia="仿宋_GB2312" w:hint="eastAsia"/>
          <w:sz w:val="28"/>
          <w:szCs w:val="28"/>
        </w:rPr>
        <w:t>校医院</w:t>
      </w:r>
      <w:r>
        <w:rPr>
          <w:rFonts w:ascii="仿宋_GB2312" w:eastAsia="仿宋_GB2312" w:hint="eastAsia"/>
          <w:sz w:val="28"/>
          <w:szCs w:val="28"/>
        </w:rPr>
        <w:t xml:space="preserve">                         </w:t>
      </w:r>
      <w:r w:rsidR="00724F11">
        <w:rPr>
          <w:rFonts w:ascii="仿宋_GB2312" w:eastAsia="仿宋_GB2312" w:hint="eastAsia"/>
          <w:sz w:val="28"/>
          <w:szCs w:val="28"/>
        </w:rPr>
        <w:t xml:space="preserve">                        2020</w:t>
      </w:r>
      <w:r>
        <w:rPr>
          <w:rFonts w:ascii="仿宋_GB2312" w:eastAsia="仿宋_GB2312" w:hint="eastAsia"/>
          <w:sz w:val="28"/>
          <w:szCs w:val="28"/>
        </w:rPr>
        <w:t xml:space="preserve">年  </w:t>
      </w:r>
      <w:r w:rsidR="00724F11">
        <w:rPr>
          <w:rFonts w:ascii="仿宋_GB2312" w:eastAsia="仿宋_GB2312" w:hint="eastAsia"/>
          <w:sz w:val="28"/>
          <w:szCs w:val="28"/>
        </w:rPr>
        <w:t>11</w:t>
      </w:r>
      <w:r>
        <w:rPr>
          <w:rFonts w:ascii="仿宋_GB2312" w:eastAsia="仿宋_GB2312" w:hint="eastAsia"/>
          <w:sz w:val="28"/>
          <w:szCs w:val="28"/>
        </w:rPr>
        <w:t xml:space="preserve">  </w:t>
      </w:r>
      <w:r>
        <w:rPr>
          <w:rFonts w:ascii="楷体_GB2312" w:eastAsia="楷体_GB2312" w:hAnsi="新宋体" w:hint="eastAsia"/>
          <w:sz w:val="32"/>
          <w:szCs w:val="32"/>
        </w:rPr>
        <w:t>月</w:t>
      </w:r>
      <w:r w:rsidR="00724F11">
        <w:rPr>
          <w:rFonts w:ascii="楷体_GB2312" w:eastAsia="楷体_GB2312" w:hAnsi="新宋体" w:hint="eastAsia"/>
          <w:sz w:val="32"/>
          <w:szCs w:val="32"/>
        </w:rPr>
        <w:t xml:space="preserve"> 25</w:t>
      </w:r>
      <w:r>
        <w:rPr>
          <w:rFonts w:ascii="楷体_GB2312" w:eastAsia="楷体_GB2312" w:hAnsi="新宋体" w:hint="eastAsia"/>
          <w:sz w:val="32"/>
          <w:szCs w:val="32"/>
        </w:rPr>
        <w:t xml:space="preserve"> 日</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7"/>
        <w:gridCol w:w="1106"/>
        <w:gridCol w:w="2604"/>
        <w:gridCol w:w="698"/>
        <w:gridCol w:w="1401"/>
        <w:gridCol w:w="2379"/>
        <w:gridCol w:w="113"/>
        <w:gridCol w:w="2587"/>
        <w:gridCol w:w="58"/>
        <w:gridCol w:w="2549"/>
      </w:tblGrid>
      <w:tr w:rsidR="006445AD">
        <w:trPr>
          <w:trHeight w:val="626"/>
        </w:trPr>
        <w:tc>
          <w:tcPr>
            <w:tcW w:w="1923"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姓  名</w:t>
            </w:r>
          </w:p>
        </w:tc>
        <w:tc>
          <w:tcPr>
            <w:tcW w:w="2604" w:type="dxa"/>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焦玉珍</w:t>
            </w:r>
          </w:p>
        </w:tc>
        <w:tc>
          <w:tcPr>
            <w:tcW w:w="2099"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职  务</w:t>
            </w:r>
          </w:p>
        </w:tc>
        <w:tc>
          <w:tcPr>
            <w:tcW w:w="2492"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科长</w:t>
            </w:r>
          </w:p>
        </w:tc>
        <w:tc>
          <w:tcPr>
            <w:tcW w:w="2645" w:type="dxa"/>
            <w:gridSpan w:val="2"/>
            <w:vAlign w:val="center"/>
          </w:tcPr>
          <w:p w:rsidR="006445AD" w:rsidRDefault="00522D10">
            <w:pPr>
              <w:ind w:firstLineChars="250" w:firstLine="800"/>
              <w:rPr>
                <w:rFonts w:ascii="仿宋_GB2312" w:eastAsia="仿宋_GB2312"/>
                <w:color w:val="000000"/>
                <w:sz w:val="32"/>
                <w:szCs w:val="32"/>
              </w:rPr>
            </w:pPr>
            <w:r>
              <w:rPr>
                <w:rFonts w:ascii="仿宋_GB2312" w:eastAsia="仿宋_GB2312" w:hint="eastAsia"/>
                <w:color w:val="000000"/>
                <w:sz w:val="32"/>
                <w:szCs w:val="32"/>
              </w:rPr>
              <w:t>科室</w:t>
            </w:r>
          </w:p>
        </w:tc>
        <w:tc>
          <w:tcPr>
            <w:tcW w:w="2549" w:type="dxa"/>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医务科</w:t>
            </w:r>
          </w:p>
        </w:tc>
      </w:tr>
      <w:tr w:rsidR="006445AD">
        <w:trPr>
          <w:trHeight w:val="90"/>
        </w:trPr>
        <w:tc>
          <w:tcPr>
            <w:tcW w:w="817" w:type="dxa"/>
            <w:vMerge w:val="restart"/>
            <w:textDirection w:val="tbRlV"/>
            <w:vAlign w:val="center"/>
          </w:tcPr>
          <w:p w:rsidR="006445AD" w:rsidRDefault="00522D10">
            <w:pPr>
              <w:spacing w:line="400" w:lineRule="exact"/>
              <w:ind w:left="113" w:right="113"/>
              <w:jc w:val="center"/>
              <w:rPr>
                <w:rFonts w:ascii="仿宋_GB2312" w:eastAsia="仿宋_GB2312"/>
                <w:sz w:val="32"/>
                <w:szCs w:val="32"/>
              </w:rPr>
            </w:pPr>
            <w:r>
              <w:rPr>
                <w:rFonts w:ascii="仿宋_GB2312" w:eastAsia="仿宋_GB2312" w:hint="eastAsia"/>
                <w:sz w:val="32"/>
                <w:szCs w:val="32"/>
              </w:rPr>
              <w:t>一岗双责</w:t>
            </w:r>
          </w:p>
        </w:tc>
        <w:tc>
          <w:tcPr>
            <w:tcW w:w="1106" w:type="dxa"/>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岗位</w:t>
            </w:r>
          </w:p>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6445AD" w:rsidRDefault="00522D10">
            <w:pPr>
              <w:widowControl/>
              <w:adjustRightInd w:val="0"/>
              <w:snapToGrid w:val="0"/>
              <w:spacing w:line="280" w:lineRule="exact"/>
              <w:jc w:val="left"/>
              <w:outlineLvl w:val="3"/>
              <w:rPr>
                <w:rFonts w:ascii="仿宋" w:eastAsia="仿宋" w:hAnsi="仿宋" w:cs="宋体"/>
                <w:color w:val="000000"/>
                <w:spacing w:val="12"/>
                <w:kern w:val="0"/>
                <w:sz w:val="24"/>
                <w:szCs w:val="24"/>
              </w:rPr>
            </w:pPr>
            <w:r>
              <w:rPr>
                <w:rFonts w:ascii="仿宋" w:eastAsia="仿宋" w:hAnsi="仿宋" w:cs="宋体" w:hint="eastAsia"/>
                <w:color w:val="000000"/>
                <w:spacing w:val="12"/>
                <w:kern w:val="0"/>
                <w:sz w:val="24"/>
                <w:szCs w:val="24"/>
              </w:rPr>
              <w:t>1.负责全院的医疗业务管理工作，组织协调全院各医疗、医技科室的工作。2.负责编制医院的医疗业务发展规划，拟定并推动新技术、新业务的开展。及时发现并提出医疗业务工作出现的问题和解决的办法，参与医院奖励性绩效工资分配方案的制定。3.负责制定并管理全院医疗质量规范，防范医疗事故，提高医疗质量。对医疗事故进行调查及处理，及时向院领导提出处理意见，并总结教训，警示医务人员。4.组织实施在职医务人员培训工作，搞好医疗专业队伍的梯队建设。组织考核医疗人员的业务水平，协助办公室做好卫生技术人员的晋升、奖惩工作。5.组织医护人员的继续教育学习，做好执业医师及护士执业证的注册及年度审核工作。6.抓好医疗统计，病案，图书资料管理工作，为院领导提供及时准确的医疗管理信息。7.制定医院感染管理计划，并组织实施。监督检查全院有关医院感染管理规章制度执行情况，定期对医院环境污染情况、消毒药械使用情况进行监测，并提出考评意见。 8.做好传染病人的管理工作，监督传染病人的登记、上报及传染病人的隔离治疗工作。 9.做好医疗废物的管理工作，制定各项管理制度，对实施情况定期进行检查。</w:t>
            </w:r>
          </w:p>
          <w:p w:rsidR="006445AD" w:rsidRDefault="00522D10">
            <w:pPr>
              <w:widowControl/>
              <w:adjustRightInd w:val="0"/>
              <w:snapToGrid w:val="0"/>
              <w:spacing w:line="280" w:lineRule="exact"/>
              <w:jc w:val="left"/>
              <w:outlineLvl w:val="3"/>
              <w:rPr>
                <w:rFonts w:ascii="仿宋" w:eastAsia="仿宋" w:hAnsi="仿宋" w:cs="宋体"/>
                <w:spacing w:val="12"/>
                <w:kern w:val="0"/>
                <w:sz w:val="24"/>
                <w:szCs w:val="24"/>
              </w:rPr>
            </w:pPr>
            <w:r>
              <w:rPr>
                <w:rFonts w:ascii="仿宋" w:eastAsia="仿宋" w:hAnsi="仿宋" w:cs="宋体" w:hint="eastAsia"/>
                <w:color w:val="000000"/>
                <w:spacing w:val="12"/>
                <w:kern w:val="0"/>
                <w:sz w:val="24"/>
                <w:szCs w:val="24"/>
              </w:rPr>
              <w:t>10完成医院领导交办的其他工作。</w:t>
            </w:r>
          </w:p>
        </w:tc>
      </w:tr>
      <w:tr w:rsidR="006445AD">
        <w:tc>
          <w:tcPr>
            <w:tcW w:w="817" w:type="dxa"/>
            <w:vMerge/>
            <w:vAlign w:val="center"/>
          </w:tcPr>
          <w:p w:rsidR="006445AD" w:rsidRDefault="006445AD">
            <w:pPr>
              <w:spacing w:line="400" w:lineRule="exact"/>
              <w:jc w:val="center"/>
              <w:rPr>
                <w:rFonts w:ascii="仿宋_GB2312" w:eastAsia="仿宋_GB2312"/>
                <w:sz w:val="32"/>
                <w:szCs w:val="32"/>
              </w:rPr>
            </w:pPr>
          </w:p>
        </w:tc>
        <w:tc>
          <w:tcPr>
            <w:tcW w:w="1106" w:type="dxa"/>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廉政</w:t>
            </w:r>
          </w:p>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6445AD" w:rsidRDefault="00522D10">
            <w:pPr>
              <w:widowControl/>
              <w:snapToGrid w:val="0"/>
              <w:spacing w:line="280" w:lineRule="exact"/>
              <w:ind w:firstLineChars="200" w:firstLine="480"/>
              <w:jc w:val="left"/>
              <w:rPr>
                <w:rFonts w:ascii="仿宋" w:eastAsia="仿宋" w:hAnsi="仿宋" w:cs="宋体"/>
                <w:kern w:val="0"/>
                <w:sz w:val="24"/>
                <w:szCs w:val="24"/>
              </w:rPr>
            </w:pPr>
            <w:r>
              <w:rPr>
                <w:rFonts w:ascii="仿宋" w:eastAsia="仿宋" w:hAnsi="仿宋" w:cs="宋体" w:hint="eastAsia"/>
                <w:bCs/>
                <w:kern w:val="0"/>
                <w:sz w:val="24"/>
                <w:szCs w:val="24"/>
              </w:rPr>
              <w:t>对职责范围内的党风廉政建设负主要领导责任。履行“一岗双责”，抓好党风廉政建设责任制分工任务的推进落实，负责分管范围内工作的廉政风险防控。对科室的干部职工进行廉政廉洁教育和提醒谈话，坚持抓早抓小，防患于未然。以身作则，当好廉政表率。</w:t>
            </w:r>
          </w:p>
        </w:tc>
      </w:tr>
      <w:tr w:rsidR="006445AD">
        <w:tc>
          <w:tcPr>
            <w:tcW w:w="1923"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风险事项</w:t>
            </w:r>
          </w:p>
        </w:tc>
        <w:tc>
          <w:tcPr>
            <w:tcW w:w="3302"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风险点</w:t>
            </w:r>
          </w:p>
        </w:tc>
        <w:tc>
          <w:tcPr>
            <w:tcW w:w="3780"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自我防控措施</w:t>
            </w:r>
          </w:p>
        </w:tc>
        <w:tc>
          <w:tcPr>
            <w:tcW w:w="2700" w:type="dxa"/>
            <w:gridSpan w:val="2"/>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个人自我风险评估（级别）</w:t>
            </w:r>
          </w:p>
        </w:tc>
        <w:tc>
          <w:tcPr>
            <w:tcW w:w="2607" w:type="dxa"/>
            <w:gridSpan w:val="2"/>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部门风险评估</w:t>
            </w:r>
          </w:p>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（级别）</w:t>
            </w:r>
          </w:p>
        </w:tc>
      </w:tr>
      <w:tr w:rsidR="006445AD">
        <w:tc>
          <w:tcPr>
            <w:tcW w:w="1923" w:type="dxa"/>
            <w:gridSpan w:val="2"/>
            <w:vAlign w:val="center"/>
          </w:tcPr>
          <w:p w:rsidR="006445AD" w:rsidRDefault="00522D10">
            <w:pPr>
              <w:spacing w:line="3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医疗服务</w:t>
            </w:r>
          </w:p>
        </w:tc>
        <w:tc>
          <w:tcPr>
            <w:tcW w:w="3302" w:type="dxa"/>
            <w:gridSpan w:val="2"/>
            <w:vAlign w:val="center"/>
          </w:tcPr>
          <w:p w:rsidR="006445AD" w:rsidRDefault="00522D10">
            <w:pPr>
              <w:spacing w:line="400" w:lineRule="exact"/>
              <w:jc w:val="left"/>
              <w:rPr>
                <w:rFonts w:ascii="仿宋" w:eastAsia="仿宋" w:hAnsi="仿宋"/>
                <w:sz w:val="24"/>
                <w:szCs w:val="24"/>
              </w:rPr>
            </w:pPr>
            <w:r>
              <w:rPr>
                <w:rFonts w:ascii="仿宋" w:eastAsia="仿宋" w:hAnsi="仿宋" w:hint="eastAsia"/>
                <w:sz w:val="24"/>
                <w:szCs w:val="24"/>
              </w:rPr>
              <w:t>不严格操作规程，造成医疗差错及事故</w:t>
            </w:r>
          </w:p>
        </w:tc>
        <w:tc>
          <w:tcPr>
            <w:tcW w:w="3780" w:type="dxa"/>
            <w:gridSpan w:val="2"/>
            <w:vAlign w:val="center"/>
          </w:tcPr>
          <w:p w:rsidR="006445AD" w:rsidRDefault="00522D10">
            <w:pPr>
              <w:spacing w:line="280" w:lineRule="exact"/>
              <w:jc w:val="left"/>
              <w:rPr>
                <w:rFonts w:ascii="仿宋" w:eastAsia="仿宋" w:hAnsi="仿宋"/>
                <w:sz w:val="24"/>
                <w:szCs w:val="24"/>
              </w:rPr>
            </w:pPr>
            <w:r>
              <w:rPr>
                <w:rFonts w:ascii="仿宋" w:eastAsia="仿宋" w:hAnsi="仿宋" w:hint="eastAsia"/>
                <w:sz w:val="24"/>
                <w:szCs w:val="24"/>
              </w:rPr>
              <w:t>各部门工作人员，加强业务学习，掌握18项核心制度，不断提高业务和技术水平，工作中严格各项操作规程，医疗错误及时登记，杜绝医疗差错和事故发生。</w:t>
            </w:r>
          </w:p>
        </w:tc>
        <w:tc>
          <w:tcPr>
            <w:tcW w:w="2700"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二级</w:t>
            </w:r>
          </w:p>
        </w:tc>
        <w:tc>
          <w:tcPr>
            <w:tcW w:w="2607"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二级</w:t>
            </w:r>
          </w:p>
        </w:tc>
      </w:tr>
      <w:tr w:rsidR="006445AD">
        <w:tc>
          <w:tcPr>
            <w:tcW w:w="1923" w:type="dxa"/>
            <w:gridSpan w:val="2"/>
            <w:vAlign w:val="center"/>
          </w:tcPr>
          <w:p w:rsidR="006445AD" w:rsidRDefault="00522D10">
            <w:pPr>
              <w:spacing w:line="320" w:lineRule="exact"/>
              <w:rPr>
                <w:rFonts w:asciiTheme="minorEastAsia" w:eastAsiaTheme="minorEastAsia" w:hAnsiTheme="minorEastAsia"/>
                <w:sz w:val="24"/>
                <w:szCs w:val="24"/>
              </w:rPr>
            </w:pPr>
            <w:r>
              <w:rPr>
                <w:rFonts w:asciiTheme="minorEastAsia" w:eastAsiaTheme="minorEastAsia" w:hAnsiTheme="minorEastAsia" w:cs="宋体" w:hint="eastAsia"/>
                <w:kern w:val="0"/>
                <w:sz w:val="24"/>
                <w:szCs w:val="24"/>
              </w:rPr>
              <w:t>药品、医疗器械的供应和管理</w:t>
            </w:r>
          </w:p>
        </w:tc>
        <w:tc>
          <w:tcPr>
            <w:tcW w:w="3302" w:type="dxa"/>
            <w:gridSpan w:val="2"/>
            <w:vAlign w:val="center"/>
          </w:tcPr>
          <w:p w:rsidR="006445AD" w:rsidRDefault="00522D10">
            <w:pPr>
              <w:spacing w:line="400" w:lineRule="exact"/>
              <w:jc w:val="left"/>
              <w:rPr>
                <w:rFonts w:ascii="仿宋" w:eastAsia="仿宋" w:hAnsi="仿宋"/>
                <w:sz w:val="24"/>
                <w:szCs w:val="24"/>
              </w:rPr>
            </w:pPr>
            <w:r>
              <w:rPr>
                <w:rFonts w:ascii="仿宋" w:eastAsia="仿宋" w:hAnsi="仿宋" w:hint="eastAsia"/>
                <w:sz w:val="24"/>
                <w:szCs w:val="24"/>
              </w:rPr>
              <w:t>验收不严格，随意增加或减少药品目录，供货商随意提高供货价格</w:t>
            </w:r>
            <w:r w:rsidR="00602346">
              <w:rPr>
                <w:rFonts w:ascii="仿宋" w:eastAsia="仿宋" w:hAnsi="仿宋" w:hint="eastAsia"/>
                <w:sz w:val="24"/>
                <w:szCs w:val="24"/>
              </w:rPr>
              <w:t>，送近效期药品或试剂</w:t>
            </w:r>
          </w:p>
        </w:tc>
        <w:tc>
          <w:tcPr>
            <w:tcW w:w="3780" w:type="dxa"/>
            <w:gridSpan w:val="2"/>
            <w:vAlign w:val="center"/>
          </w:tcPr>
          <w:p w:rsidR="006445AD" w:rsidRDefault="00522D10">
            <w:pPr>
              <w:spacing w:line="280" w:lineRule="exact"/>
              <w:jc w:val="left"/>
              <w:rPr>
                <w:rFonts w:ascii="仿宋" w:eastAsia="仿宋" w:hAnsi="仿宋"/>
                <w:sz w:val="24"/>
                <w:szCs w:val="24"/>
              </w:rPr>
            </w:pPr>
            <w:r>
              <w:rPr>
                <w:rFonts w:ascii="仿宋" w:eastAsia="仿宋" w:hAnsi="仿宋" w:hint="eastAsia"/>
                <w:sz w:val="24"/>
                <w:szCs w:val="24"/>
              </w:rPr>
              <w:t>坚持招标采购，同厂家同规格以最低价中标，杜绝吃回扣。严格计划管理，谁中标、谁供货，严禁随意提高供货价格，严格执行验收制度，杜绝劣质药和非药品进入。严格招标药品目录</w:t>
            </w:r>
            <w:r>
              <w:rPr>
                <w:rFonts w:ascii="仿宋" w:eastAsia="仿宋" w:hAnsi="仿宋" w:hint="eastAsia"/>
                <w:sz w:val="24"/>
                <w:szCs w:val="24"/>
              </w:rPr>
              <w:lastRenderedPageBreak/>
              <w:t>管理，未经药事委员会研究，不随意增加药品目录</w:t>
            </w:r>
          </w:p>
        </w:tc>
        <w:tc>
          <w:tcPr>
            <w:tcW w:w="2700"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lastRenderedPageBreak/>
              <w:t>二级</w:t>
            </w:r>
          </w:p>
        </w:tc>
        <w:tc>
          <w:tcPr>
            <w:tcW w:w="2607"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二级</w:t>
            </w:r>
          </w:p>
        </w:tc>
      </w:tr>
      <w:tr w:rsidR="006445AD">
        <w:trPr>
          <w:trHeight w:val="723"/>
        </w:trPr>
        <w:tc>
          <w:tcPr>
            <w:tcW w:w="1923" w:type="dxa"/>
            <w:gridSpan w:val="2"/>
            <w:vAlign w:val="center"/>
          </w:tcPr>
          <w:p w:rsidR="006445AD" w:rsidRDefault="00522D10">
            <w:pPr>
              <w:spacing w:line="320" w:lineRule="exac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lastRenderedPageBreak/>
              <w:t>医疗设备购买立项论证</w:t>
            </w:r>
          </w:p>
        </w:tc>
        <w:tc>
          <w:tcPr>
            <w:tcW w:w="3302" w:type="dxa"/>
            <w:gridSpan w:val="2"/>
            <w:vAlign w:val="center"/>
          </w:tcPr>
          <w:p w:rsidR="006445AD" w:rsidRDefault="00522D10">
            <w:pPr>
              <w:spacing w:line="400" w:lineRule="exact"/>
              <w:jc w:val="left"/>
              <w:rPr>
                <w:rFonts w:ascii="仿宋" w:eastAsia="仿宋" w:hAnsi="仿宋"/>
                <w:sz w:val="24"/>
                <w:szCs w:val="24"/>
              </w:rPr>
            </w:pPr>
            <w:r>
              <w:rPr>
                <w:rFonts w:ascii="仿宋" w:eastAsia="仿宋" w:hAnsi="仿宋" w:hint="eastAsia"/>
                <w:sz w:val="24"/>
                <w:szCs w:val="24"/>
              </w:rPr>
              <w:t>品牌及供货商倾向性</w:t>
            </w:r>
          </w:p>
        </w:tc>
        <w:tc>
          <w:tcPr>
            <w:tcW w:w="3780" w:type="dxa"/>
            <w:gridSpan w:val="2"/>
            <w:vAlign w:val="center"/>
          </w:tcPr>
          <w:p w:rsidR="006445AD" w:rsidRDefault="00522D10">
            <w:pPr>
              <w:spacing w:line="280" w:lineRule="exact"/>
              <w:jc w:val="left"/>
              <w:rPr>
                <w:rFonts w:ascii="仿宋" w:eastAsia="仿宋" w:hAnsi="仿宋"/>
                <w:sz w:val="24"/>
                <w:szCs w:val="24"/>
              </w:rPr>
            </w:pPr>
            <w:r>
              <w:rPr>
                <w:rFonts w:ascii="仿宋" w:eastAsia="仿宋" w:hAnsi="仿宋" w:hint="eastAsia"/>
                <w:sz w:val="24"/>
                <w:szCs w:val="24"/>
              </w:rPr>
              <w:t>购置医疗设备，从工作需求出发进行立项，经过使用部门现场考察多家设备使用情况，制定出符合要求的公用参数，参数没任何品牌的倾向性，报国资处，有国资处牵头进行公开招标。</w:t>
            </w:r>
          </w:p>
        </w:tc>
        <w:tc>
          <w:tcPr>
            <w:tcW w:w="2700"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二级</w:t>
            </w:r>
          </w:p>
        </w:tc>
        <w:tc>
          <w:tcPr>
            <w:tcW w:w="2607"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二级</w:t>
            </w:r>
          </w:p>
        </w:tc>
      </w:tr>
      <w:tr w:rsidR="006445AD">
        <w:trPr>
          <w:trHeight w:val="723"/>
        </w:trPr>
        <w:tc>
          <w:tcPr>
            <w:tcW w:w="1923" w:type="dxa"/>
            <w:gridSpan w:val="2"/>
            <w:vAlign w:val="center"/>
          </w:tcPr>
          <w:p w:rsidR="006445AD" w:rsidRDefault="00522D10">
            <w:pPr>
              <w:spacing w:line="320" w:lineRule="exac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门诊收费管理</w:t>
            </w:r>
          </w:p>
        </w:tc>
        <w:tc>
          <w:tcPr>
            <w:tcW w:w="3302" w:type="dxa"/>
            <w:gridSpan w:val="2"/>
            <w:vAlign w:val="center"/>
          </w:tcPr>
          <w:p w:rsidR="006445AD" w:rsidRDefault="00522D10">
            <w:pPr>
              <w:spacing w:line="400" w:lineRule="exact"/>
              <w:jc w:val="left"/>
              <w:rPr>
                <w:rFonts w:ascii="仿宋" w:eastAsia="仿宋" w:hAnsi="仿宋"/>
                <w:sz w:val="24"/>
                <w:szCs w:val="24"/>
              </w:rPr>
            </w:pPr>
            <w:r>
              <w:rPr>
                <w:rFonts w:ascii="仿宋" w:eastAsia="仿宋" w:hAnsi="仿宋" w:hint="eastAsia"/>
                <w:sz w:val="24"/>
                <w:szCs w:val="24"/>
              </w:rPr>
              <w:t>缴款不及时</w:t>
            </w:r>
          </w:p>
        </w:tc>
        <w:tc>
          <w:tcPr>
            <w:tcW w:w="3780" w:type="dxa"/>
            <w:gridSpan w:val="2"/>
            <w:vAlign w:val="center"/>
          </w:tcPr>
          <w:p w:rsidR="006445AD" w:rsidRDefault="00522D10">
            <w:pPr>
              <w:spacing w:line="280" w:lineRule="exact"/>
              <w:jc w:val="left"/>
              <w:rPr>
                <w:rFonts w:ascii="仿宋" w:eastAsia="仿宋" w:hAnsi="仿宋"/>
                <w:sz w:val="24"/>
                <w:szCs w:val="24"/>
              </w:rPr>
            </w:pPr>
            <w:r>
              <w:rPr>
                <w:rFonts w:ascii="仿宋" w:eastAsia="仿宋" w:hAnsi="仿宋" w:hint="eastAsia"/>
                <w:sz w:val="24"/>
                <w:szCs w:val="24"/>
              </w:rPr>
              <w:t>收费处现金现在有微信、支付宝、刷卡等多种结算方式，若有现金必须按规定及时上缴。</w:t>
            </w:r>
          </w:p>
        </w:tc>
        <w:tc>
          <w:tcPr>
            <w:tcW w:w="2700"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二级</w:t>
            </w:r>
          </w:p>
        </w:tc>
        <w:tc>
          <w:tcPr>
            <w:tcW w:w="2607"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二级</w:t>
            </w:r>
          </w:p>
        </w:tc>
      </w:tr>
    </w:tbl>
    <w:p w:rsidR="006445AD" w:rsidRDefault="006445AD">
      <w:pPr>
        <w:spacing w:line="360" w:lineRule="auto"/>
        <w:ind w:firstLineChars="16" w:firstLine="71"/>
        <w:jc w:val="center"/>
        <w:rPr>
          <w:rFonts w:ascii="新宋体" w:eastAsia="新宋体" w:hAnsi="新宋体"/>
          <w:b/>
          <w:sz w:val="44"/>
          <w:szCs w:val="44"/>
        </w:rPr>
      </w:pPr>
    </w:p>
    <w:p w:rsidR="006445AD" w:rsidRDefault="006445AD">
      <w:pPr>
        <w:spacing w:line="360" w:lineRule="auto"/>
        <w:ind w:firstLineChars="16" w:firstLine="71"/>
        <w:jc w:val="center"/>
        <w:rPr>
          <w:rFonts w:ascii="新宋体" w:eastAsia="新宋体" w:hAnsi="新宋体"/>
          <w:b/>
          <w:sz w:val="44"/>
          <w:szCs w:val="44"/>
        </w:rPr>
      </w:pPr>
    </w:p>
    <w:p w:rsidR="006445AD" w:rsidRDefault="006445AD">
      <w:pPr>
        <w:spacing w:line="360" w:lineRule="auto"/>
        <w:ind w:firstLineChars="16" w:firstLine="71"/>
        <w:jc w:val="center"/>
        <w:rPr>
          <w:rFonts w:ascii="新宋体" w:eastAsia="新宋体" w:hAnsi="新宋体"/>
          <w:b/>
          <w:sz w:val="44"/>
          <w:szCs w:val="44"/>
        </w:rPr>
      </w:pPr>
    </w:p>
    <w:p w:rsidR="006445AD" w:rsidRDefault="006445AD">
      <w:pPr>
        <w:spacing w:line="360" w:lineRule="auto"/>
        <w:ind w:firstLineChars="16" w:firstLine="71"/>
        <w:jc w:val="center"/>
        <w:rPr>
          <w:rFonts w:ascii="新宋体" w:eastAsia="新宋体" w:hAnsi="新宋体"/>
          <w:b/>
          <w:sz w:val="44"/>
          <w:szCs w:val="44"/>
        </w:rPr>
      </w:pPr>
    </w:p>
    <w:p w:rsidR="006445AD" w:rsidRDefault="006445AD">
      <w:pPr>
        <w:spacing w:line="360" w:lineRule="auto"/>
        <w:ind w:firstLineChars="16" w:firstLine="71"/>
        <w:jc w:val="center"/>
        <w:rPr>
          <w:rFonts w:ascii="新宋体" w:eastAsia="新宋体" w:hAnsi="新宋体"/>
          <w:b/>
          <w:sz w:val="44"/>
          <w:szCs w:val="44"/>
        </w:rPr>
      </w:pPr>
    </w:p>
    <w:p w:rsidR="006445AD" w:rsidRDefault="006445AD">
      <w:pPr>
        <w:spacing w:line="360" w:lineRule="auto"/>
        <w:ind w:firstLineChars="16" w:firstLine="71"/>
        <w:jc w:val="center"/>
        <w:rPr>
          <w:rFonts w:ascii="新宋体" w:eastAsia="新宋体" w:hAnsi="新宋体"/>
          <w:b/>
          <w:sz w:val="44"/>
          <w:szCs w:val="44"/>
        </w:rPr>
      </w:pPr>
    </w:p>
    <w:p w:rsidR="006445AD" w:rsidRDefault="006445AD">
      <w:pPr>
        <w:spacing w:line="360" w:lineRule="auto"/>
        <w:ind w:firstLineChars="16" w:firstLine="71"/>
        <w:jc w:val="center"/>
        <w:rPr>
          <w:rFonts w:ascii="新宋体" w:eastAsia="新宋体" w:hAnsi="新宋体"/>
          <w:b/>
          <w:sz w:val="44"/>
          <w:szCs w:val="44"/>
        </w:rPr>
      </w:pPr>
    </w:p>
    <w:p w:rsidR="006445AD" w:rsidRDefault="006445AD">
      <w:pPr>
        <w:spacing w:line="360" w:lineRule="auto"/>
        <w:ind w:firstLineChars="16" w:firstLine="71"/>
        <w:jc w:val="center"/>
        <w:rPr>
          <w:rFonts w:ascii="新宋体" w:eastAsia="新宋体" w:hAnsi="新宋体"/>
          <w:b/>
          <w:sz w:val="44"/>
          <w:szCs w:val="44"/>
        </w:rPr>
      </w:pPr>
    </w:p>
    <w:p w:rsidR="006445AD" w:rsidRDefault="006445AD">
      <w:pPr>
        <w:spacing w:line="360" w:lineRule="auto"/>
        <w:ind w:firstLineChars="16" w:firstLine="71"/>
        <w:jc w:val="center"/>
        <w:rPr>
          <w:rFonts w:ascii="新宋体" w:eastAsia="新宋体" w:hAnsi="新宋体"/>
          <w:b/>
          <w:sz w:val="44"/>
          <w:szCs w:val="44"/>
        </w:rPr>
      </w:pPr>
    </w:p>
    <w:p w:rsidR="006445AD" w:rsidRDefault="006445AD">
      <w:pPr>
        <w:spacing w:line="360" w:lineRule="auto"/>
        <w:ind w:firstLineChars="16" w:firstLine="71"/>
        <w:jc w:val="center"/>
        <w:rPr>
          <w:rFonts w:ascii="新宋体" w:eastAsia="新宋体" w:hAnsi="新宋体"/>
          <w:b/>
          <w:sz w:val="44"/>
          <w:szCs w:val="44"/>
        </w:rPr>
      </w:pPr>
    </w:p>
    <w:p w:rsidR="006445AD" w:rsidRDefault="006445AD">
      <w:pPr>
        <w:spacing w:line="360" w:lineRule="auto"/>
        <w:ind w:firstLineChars="16" w:firstLine="71"/>
        <w:jc w:val="center"/>
        <w:rPr>
          <w:rFonts w:ascii="新宋体" w:eastAsia="新宋体" w:hAnsi="新宋体"/>
          <w:b/>
          <w:sz w:val="44"/>
          <w:szCs w:val="44"/>
        </w:rPr>
      </w:pPr>
    </w:p>
    <w:p w:rsidR="006445AD" w:rsidRDefault="00522D10">
      <w:pPr>
        <w:spacing w:line="360" w:lineRule="auto"/>
        <w:ind w:firstLineChars="16" w:firstLine="71"/>
        <w:jc w:val="center"/>
        <w:rPr>
          <w:rFonts w:ascii="新宋体" w:eastAsia="新宋体" w:hAnsi="新宋体"/>
          <w:b/>
          <w:sz w:val="44"/>
          <w:szCs w:val="44"/>
        </w:rPr>
      </w:pPr>
      <w:r>
        <w:rPr>
          <w:rFonts w:ascii="新宋体" w:eastAsia="新宋体" w:hAnsi="新宋体" w:hint="eastAsia"/>
          <w:b/>
          <w:sz w:val="44"/>
          <w:szCs w:val="44"/>
        </w:rPr>
        <w:lastRenderedPageBreak/>
        <w:t>岗位廉政风险识别防控表</w:t>
      </w:r>
    </w:p>
    <w:p w:rsidR="006445AD" w:rsidRDefault="00522D10">
      <w:pPr>
        <w:rPr>
          <w:rFonts w:ascii="楷体_GB2312" w:eastAsia="楷体_GB2312" w:hAnsi="新宋体"/>
          <w:sz w:val="32"/>
          <w:szCs w:val="32"/>
        </w:rPr>
      </w:pPr>
      <w:r>
        <w:rPr>
          <w:rFonts w:ascii="仿宋_GB2312" w:eastAsia="仿宋_GB2312" w:hint="eastAsia"/>
          <w:sz w:val="28"/>
          <w:szCs w:val="28"/>
        </w:rPr>
        <w:t xml:space="preserve">部门（单位）名称： </w:t>
      </w:r>
      <w:r w:rsidR="006177BC">
        <w:rPr>
          <w:rFonts w:ascii="仿宋_GB2312" w:eastAsia="仿宋_GB2312" w:hint="eastAsia"/>
          <w:sz w:val="28"/>
          <w:szCs w:val="28"/>
        </w:rPr>
        <w:t>校医院</w:t>
      </w:r>
      <w:r>
        <w:rPr>
          <w:rFonts w:ascii="仿宋_GB2312" w:eastAsia="仿宋_GB2312" w:hint="eastAsia"/>
          <w:sz w:val="28"/>
          <w:szCs w:val="28"/>
        </w:rPr>
        <w:t xml:space="preserve">                          </w:t>
      </w:r>
      <w:r w:rsidR="006177BC">
        <w:rPr>
          <w:rFonts w:ascii="仿宋_GB2312" w:eastAsia="仿宋_GB2312" w:hint="eastAsia"/>
          <w:sz w:val="28"/>
          <w:szCs w:val="28"/>
        </w:rPr>
        <w:t xml:space="preserve">                         </w:t>
      </w:r>
      <w:r>
        <w:rPr>
          <w:rFonts w:ascii="仿宋_GB2312" w:eastAsia="仿宋_GB2312" w:hint="eastAsia"/>
          <w:sz w:val="28"/>
          <w:szCs w:val="28"/>
        </w:rPr>
        <w:t xml:space="preserve">  </w:t>
      </w:r>
      <w:r w:rsidR="00D25AB4">
        <w:rPr>
          <w:rFonts w:ascii="仿宋_GB2312" w:eastAsia="仿宋_GB2312" w:hint="eastAsia"/>
          <w:sz w:val="28"/>
          <w:szCs w:val="28"/>
        </w:rPr>
        <w:t>2020</w:t>
      </w:r>
      <w:r>
        <w:rPr>
          <w:rFonts w:ascii="仿宋_GB2312" w:eastAsia="仿宋_GB2312" w:hint="eastAsia"/>
          <w:sz w:val="28"/>
          <w:szCs w:val="28"/>
        </w:rPr>
        <w:t xml:space="preserve">年  </w:t>
      </w:r>
      <w:r w:rsidR="00D25AB4">
        <w:rPr>
          <w:rFonts w:ascii="仿宋_GB2312" w:eastAsia="仿宋_GB2312" w:hint="eastAsia"/>
          <w:sz w:val="28"/>
          <w:szCs w:val="28"/>
        </w:rPr>
        <w:t>11</w:t>
      </w:r>
      <w:r>
        <w:rPr>
          <w:rFonts w:ascii="仿宋_GB2312" w:eastAsia="仿宋_GB2312" w:hint="eastAsia"/>
          <w:sz w:val="28"/>
          <w:szCs w:val="28"/>
        </w:rPr>
        <w:t xml:space="preserve">  </w:t>
      </w:r>
      <w:r>
        <w:rPr>
          <w:rFonts w:ascii="楷体_GB2312" w:eastAsia="楷体_GB2312" w:hAnsi="新宋体" w:hint="eastAsia"/>
          <w:sz w:val="32"/>
          <w:szCs w:val="32"/>
        </w:rPr>
        <w:t xml:space="preserve">月 </w:t>
      </w:r>
      <w:r w:rsidR="00D25AB4">
        <w:rPr>
          <w:rFonts w:ascii="楷体_GB2312" w:eastAsia="楷体_GB2312" w:hAnsi="新宋体" w:hint="eastAsia"/>
          <w:sz w:val="32"/>
          <w:szCs w:val="32"/>
        </w:rPr>
        <w:t>25</w:t>
      </w:r>
      <w:r>
        <w:rPr>
          <w:rFonts w:ascii="楷体_GB2312" w:eastAsia="楷体_GB2312" w:hAnsi="新宋体" w:hint="eastAsia"/>
          <w:sz w:val="32"/>
          <w:szCs w:val="32"/>
        </w:rPr>
        <w:t xml:space="preserve">  日</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7"/>
        <w:gridCol w:w="1106"/>
        <w:gridCol w:w="2604"/>
        <w:gridCol w:w="698"/>
        <w:gridCol w:w="1401"/>
        <w:gridCol w:w="2379"/>
        <w:gridCol w:w="113"/>
        <w:gridCol w:w="2587"/>
        <w:gridCol w:w="58"/>
        <w:gridCol w:w="2549"/>
      </w:tblGrid>
      <w:tr w:rsidR="006445AD">
        <w:trPr>
          <w:trHeight w:val="626"/>
        </w:trPr>
        <w:tc>
          <w:tcPr>
            <w:tcW w:w="1923"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姓  名</w:t>
            </w:r>
          </w:p>
        </w:tc>
        <w:tc>
          <w:tcPr>
            <w:tcW w:w="2604" w:type="dxa"/>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张玉斗</w:t>
            </w:r>
          </w:p>
        </w:tc>
        <w:tc>
          <w:tcPr>
            <w:tcW w:w="2099"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职  务</w:t>
            </w:r>
          </w:p>
        </w:tc>
        <w:tc>
          <w:tcPr>
            <w:tcW w:w="2492"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主任</w:t>
            </w:r>
          </w:p>
        </w:tc>
        <w:tc>
          <w:tcPr>
            <w:tcW w:w="2645" w:type="dxa"/>
            <w:gridSpan w:val="2"/>
            <w:vAlign w:val="center"/>
          </w:tcPr>
          <w:p w:rsidR="006445AD" w:rsidRDefault="00522D10">
            <w:pPr>
              <w:ind w:firstLineChars="250" w:firstLine="800"/>
              <w:rPr>
                <w:rFonts w:ascii="仿宋_GB2312" w:eastAsia="仿宋_GB2312"/>
                <w:color w:val="000000"/>
                <w:sz w:val="32"/>
                <w:szCs w:val="32"/>
              </w:rPr>
            </w:pPr>
            <w:r>
              <w:rPr>
                <w:rFonts w:ascii="仿宋_GB2312" w:eastAsia="仿宋_GB2312" w:hint="eastAsia"/>
                <w:color w:val="000000"/>
                <w:sz w:val="32"/>
                <w:szCs w:val="32"/>
              </w:rPr>
              <w:t>科室</w:t>
            </w:r>
          </w:p>
        </w:tc>
        <w:tc>
          <w:tcPr>
            <w:tcW w:w="2549" w:type="dxa"/>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医务部</w:t>
            </w:r>
          </w:p>
        </w:tc>
      </w:tr>
      <w:tr w:rsidR="006445AD">
        <w:trPr>
          <w:trHeight w:val="90"/>
        </w:trPr>
        <w:tc>
          <w:tcPr>
            <w:tcW w:w="817" w:type="dxa"/>
            <w:vMerge w:val="restart"/>
            <w:textDirection w:val="tbRlV"/>
            <w:vAlign w:val="center"/>
          </w:tcPr>
          <w:p w:rsidR="006445AD" w:rsidRDefault="00522D10">
            <w:pPr>
              <w:spacing w:line="400" w:lineRule="exact"/>
              <w:ind w:left="113" w:right="113"/>
              <w:jc w:val="center"/>
              <w:rPr>
                <w:rFonts w:ascii="仿宋_GB2312" w:eastAsia="仿宋_GB2312"/>
                <w:sz w:val="32"/>
                <w:szCs w:val="32"/>
              </w:rPr>
            </w:pPr>
            <w:r>
              <w:rPr>
                <w:rFonts w:ascii="仿宋_GB2312" w:eastAsia="仿宋_GB2312" w:hint="eastAsia"/>
                <w:sz w:val="32"/>
                <w:szCs w:val="32"/>
              </w:rPr>
              <w:t>一岗双责</w:t>
            </w:r>
          </w:p>
        </w:tc>
        <w:tc>
          <w:tcPr>
            <w:tcW w:w="1106" w:type="dxa"/>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岗位</w:t>
            </w:r>
          </w:p>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6445AD" w:rsidRDefault="00522D10">
            <w:pPr>
              <w:pStyle w:val="a3"/>
              <w:spacing w:line="280" w:lineRule="exact"/>
              <w:rPr>
                <w:rFonts w:ascii="仿宋" w:eastAsia="仿宋" w:hAnsi="仿宋" w:cs="宋体"/>
                <w:color w:val="000000"/>
                <w:sz w:val="24"/>
                <w:szCs w:val="24"/>
              </w:rPr>
            </w:pPr>
            <w:r>
              <w:rPr>
                <w:rFonts w:ascii="仿宋" w:eastAsia="仿宋" w:hAnsi="仿宋" w:cs="宋体" w:hint="eastAsia"/>
                <w:color w:val="000000"/>
                <w:sz w:val="24"/>
                <w:szCs w:val="24"/>
              </w:rPr>
              <w:t>1.在医务科领导下，负责医疗部的医疗、科研、预防及行政管理工作。2.制定本部工作计划，并组织实施，经常督促检查，按期总结汇报。3.领导本部人员对病员进行医疗工作，完成医疗任务。4.领导本部人员，对急诊室及急救箱急救药品及氧气定期检查更换，并保持急诊室卫生整洁。做好院内、院外急诊病人的急救治疗工作。5.组织全体人员学习、运用国内外医学先进经验，开展新技术、新疗法，进行科研工作，及时总结经验。6.督促本部人员认真执行各项规章制度和技术操作常规，预防并及时处理差错事故。7.确定医师轮换、值班、会诊、出诊。8.参加门诊、会诊、出诊，组织临床病例讨论。9.领导本部人员的业务培训和技术考核，督促、检查医师门诊病历及住院病历等医疗文书的规范书写。</w:t>
            </w:r>
          </w:p>
          <w:p w:rsidR="006445AD" w:rsidRDefault="00522D10">
            <w:pPr>
              <w:widowControl/>
              <w:adjustRightInd w:val="0"/>
              <w:snapToGrid w:val="0"/>
              <w:spacing w:line="280" w:lineRule="exact"/>
              <w:jc w:val="left"/>
              <w:outlineLvl w:val="3"/>
              <w:rPr>
                <w:rFonts w:ascii="仿宋" w:eastAsia="仿宋" w:hAnsi="仿宋" w:cs="宋体"/>
                <w:spacing w:val="12"/>
                <w:kern w:val="0"/>
                <w:sz w:val="24"/>
                <w:szCs w:val="24"/>
              </w:rPr>
            </w:pPr>
            <w:r>
              <w:rPr>
                <w:rFonts w:ascii="仿宋" w:eastAsia="仿宋" w:hAnsi="仿宋" w:cs="宋体" w:hint="eastAsia"/>
                <w:color w:val="000000"/>
                <w:sz w:val="24"/>
                <w:szCs w:val="24"/>
              </w:rPr>
              <w:t>10.完成各级领导交办的其它临时性工作。</w:t>
            </w:r>
          </w:p>
        </w:tc>
      </w:tr>
      <w:tr w:rsidR="006445AD">
        <w:tc>
          <w:tcPr>
            <w:tcW w:w="817" w:type="dxa"/>
            <w:vMerge/>
            <w:vAlign w:val="center"/>
          </w:tcPr>
          <w:p w:rsidR="006445AD" w:rsidRDefault="006445AD">
            <w:pPr>
              <w:spacing w:line="400" w:lineRule="exact"/>
              <w:jc w:val="center"/>
              <w:rPr>
                <w:rFonts w:ascii="仿宋_GB2312" w:eastAsia="仿宋_GB2312"/>
                <w:sz w:val="32"/>
                <w:szCs w:val="32"/>
              </w:rPr>
            </w:pPr>
          </w:p>
        </w:tc>
        <w:tc>
          <w:tcPr>
            <w:tcW w:w="1106" w:type="dxa"/>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廉政</w:t>
            </w:r>
          </w:p>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6445AD" w:rsidRDefault="00522D10">
            <w:pPr>
              <w:widowControl/>
              <w:snapToGrid w:val="0"/>
              <w:spacing w:line="280" w:lineRule="exact"/>
              <w:ind w:firstLineChars="200" w:firstLine="480"/>
              <w:jc w:val="left"/>
              <w:rPr>
                <w:rFonts w:ascii="仿宋" w:eastAsia="仿宋" w:hAnsi="仿宋" w:cs="宋体"/>
                <w:kern w:val="0"/>
                <w:sz w:val="24"/>
                <w:szCs w:val="24"/>
              </w:rPr>
            </w:pPr>
            <w:r>
              <w:rPr>
                <w:rFonts w:ascii="仿宋" w:eastAsia="仿宋" w:hAnsi="仿宋" w:cs="宋体" w:hint="eastAsia"/>
                <w:bCs/>
                <w:kern w:val="0"/>
                <w:sz w:val="24"/>
                <w:szCs w:val="24"/>
              </w:rPr>
              <w:t>对职责范围内的党风廉政建设负主要领导责任。履行“一岗双责”，抓好党风廉政建设责任制分工任务的推进落实，负责分管范围内工作的廉政风险防控。</w:t>
            </w:r>
          </w:p>
        </w:tc>
      </w:tr>
      <w:tr w:rsidR="006445AD">
        <w:tc>
          <w:tcPr>
            <w:tcW w:w="1923"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风险事项</w:t>
            </w:r>
          </w:p>
        </w:tc>
        <w:tc>
          <w:tcPr>
            <w:tcW w:w="3302"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风险点</w:t>
            </w:r>
          </w:p>
        </w:tc>
        <w:tc>
          <w:tcPr>
            <w:tcW w:w="3780"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自我防控措施</w:t>
            </w:r>
          </w:p>
        </w:tc>
        <w:tc>
          <w:tcPr>
            <w:tcW w:w="2700" w:type="dxa"/>
            <w:gridSpan w:val="2"/>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个人自我风险评估（级别）</w:t>
            </w:r>
          </w:p>
        </w:tc>
        <w:tc>
          <w:tcPr>
            <w:tcW w:w="2607" w:type="dxa"/>
            <w:gridSpan w:val="2"/>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部门风险评估</w:t>
            </w:r>
          </w:p>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（级别）</w:t>
            </w:r>
          </w:p>
        </w:tc>
      </w:tr>
      <w:tr w:rsidR="006445AD">
        <w:tc>
          <w:tcPr>
            <w:tcW w:w="1923" w:type="dxa"/>
            <w:gridSpan w:val="2"/>
            <w:vAlign w:val="center"/>
          </w:tcPr>
          <w:p w:rsidR="006445AD" w:rsidRDefault="00522D10">
            <w:pPr>
              <w:spacing w:line="3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医疗服务</w:t>
            </w:r>
          </w:p>
        </w:tc>
        <w:tc>
          <w:tcPr>
            <w:tcW w:w="3302" w:type="dxa"/>
            <w:gridSpan w:val="2"/>
            <w:vAlign w:val="center"/>
          </w:tcPr>
          <w:p w:rsidR="006445AD" w:rsidRDefault="00522D10">
            <w:pPr>
              <w:spacing w:line="400" w:lineRule="exact"/>
              <w:jc w:val="left"/>
              <w:rPr>
                <w:rFonts w:ascii="仿宋" w:eastAsia="仿宋" w:hAnsi="仿宋"/>
                <w:sz w:val="24"/>
                <w:szCs w:val="24"/>
              </w:rPr>
            </w:pPr>
            <w:r>
              <w:rPr>
                <w:rFonts w:ascii="仿宋" w:eastAsia="仿宋" w:hAnsi="仿宋" w:hint="eastAsia"/>
                <w:sz w:val="24"/>
                <w:szCs w:val="24"/>
              </w:rPr>
              <w:t>医疗差错及事故</w:t>
            </w:r>
          </w:p>
        </w:tc>
        <w:tc>
          <w:tcPr>
            <w:tcW w:w="3780" w:type="dxa"/>
            <w:gridSpan w:val="2"/>
            <w:vAlign w:val="center"/>
          </w:tcPr>
          <w:p w:rsidR="006445AD" w:rsidRDefault="00522D10">
            <w:pPr>
              <w:spacing w:line="400" w:lineRule="exact"/>
              <w:jc w:val="left"/>
              <w:rPr>
                <w:rFonts w:ascii="仿宋" w:eastAsia="仿宋" w:hAnsi="仿宋"/>
                <w:sz w:val="24"/>
                <w:szCs w:val="24"/>
              </w:rPr>
            </w:pPr>
            <w:r>
              <w:rPr>
                <w:rFonts w:ascii="仿宋" w:eastAsia="仿宋" w:hAnsi="仿宋" w:hint="eastAsia"/>
                <w:sz w:val="24"/>
                <w:szCs w:val="24"/>
              </w:rPr>
              <w:t>督促全体医生加强业务学习，掌握18项核心制度，不断提高业务和技术水平，工作中严格各项操作规程，医疗错误及时登记，杜绝医疗差错和事故发生。</w:t>
            </w:r>
          </w:p>
        </w:tc>
        <w:tc>
          <w:tcPr>
            <w:tcW w:w="2700"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二级</w:t>
            </w:r>
          </w:p>
        </w:tc>
        <w:tc>
          <w:tcPr>
            <w:tcW w:w="2607"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二级</w:t>
            </w:r>
          </w:p>
        </w:tc>
      </w:tr>
      <w:tr w:rsidR="006445AD">
        <w:trPr>
          <w:trHeight w:val="723"/>
        </w:trPr>
        <w:tc>
          <w:tcPr>
            <w:tcW w:w="1923" w:type="dxa"/>
            <w:gridSpan w:val="2"/>
            <w:vAlign w:val="center"/>
          </w:tcPr>
          <w:p w:rsidR="006445AD" w:rsidRDefault="00522D10">
            <w:pPr>
              <w:spacing w:line="320" w:lineRule="exac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传染病管理</w:t>
            </w:r>
          </w:p>
        </w:tc>
        <w:tc>
          <w:tcPr>
            <w:tcW w:w="3302" w:type="dxa"/>
            <w:gridSpan w:val="2"/>
            <w:vAlign w:val="center"/>
          </w:tcPr>
          <w:p w:rsidR="006445AD" w:rsidRDefault="00522D10">
            <w:pPr>
              <w:spacing w:line="400" w:lineRule="exact"/>
              <w:jc w:val="left"/>
              <w:rPr>
                <w:rFonts w:ascii="仿宋" w:eastAsia="仿宋" w:hAnsi="仿宋"/>
                <w:sz w:val="24"/>
                <w:szCs w:val="24"/>
              </w:rPr>
            </w:pPr>
            <w:r>
              <w:rPr>
                <w:rFonts w:ascii="仿宋" w:eastAsia="仿宋" w:hAnsi="仿宋" w:hint="eastAsia"/>
                <w:sz w:val="24"/>
                <w:szCs w:val="24"/>
              </w:rPr>
              <w:t>传染病登记、上报不及时</w:t>
            </w:r>
          </w:p>
        </w:tc>
        <w:tc>
          <w:tcPr>
            <w:tcW w:w="3780" w:type="dxa"/>
            <w:gridSpan w:val="2"/>
            <w:vAlign w:val="center"/>
          </w:tcPr>
          <w:p w:rsidR="006445AD" w:rsidRDefault="00522D10">
            <w:pPr>
              <w:spacing w:line="400" w:lineRule="exact"/>
              <w:jc w:val="left"/>
              <w:rPr>
                <w:rFonts w:ascii="仿宋" w:eastAsia="仿宋" w:hAnsi="仿宋"/>
                <w:sz w:val="24"/>
                <w:szCs w:val="24"/>
              </w:rPr>
            </w:pPr>
            <w:r>
              <w:rPr>
                <w:rFonts w:ascii="仿宋" w:eastAsia="仿宋" w:hAnsi="仿宋" w:hint="eastAsia"/>
                <w:sz w:val="24"/>
                <w:szCs w:val="24"/>
              </w:rPr>
              <w:t>门诊工作中发现传染病及时登记、填写传染病登记卡，按规定及时报告卫生科。</w:t>
            </w:r>
          </w:p>
        </w:tc>
        <w:tc>
          <w:tcPr>
            <w:tcW w:w="2700"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二级</w:t>
            </w:r>
          </w:p>
        </w:tc>
        <w:tc>
          <w:tcPr>
            <w:tcW w:w="2607"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二级</w:t>
            </w:r>
          </w:p>
        </w:tc>
      </w:tr>
      <w:tr w:rsidR="006445AD">
        <w:trPr>
          <w:trHeight w:val="723"/>
        </w:trPr>
        <w:tc>
          <w:tcPr>
            <w:tcW w:w="1923" w:type="dxa"/>
            <w:gridSpan w:val="2"/>
            <w:vAlign w:val="center"/>
          </w:tcPr>
          <w:p w:rsidR="006445AD" w:rsidRDefault="00522D10">
            <w:pPr>
              <w:spacing w:line="320" w:lineRule="exac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药品使用</w:t>
            </w:r>
          </w:p>
        </w:tc>
        <w:tc>
          <w:tcPr>
            <w:tcW w:w="3302" w:type="dxa"/>
            <w:gridSpan w:val="2"/>
            <w:vAlign w:val="center"/>
          </w:tcPr>
          <w:p w:rsidR="006445AD" w:rsidRDefault="000D2481">
            <w:pPr>
              <w:spacing w:line="400" w:lineRule="exact"/>
              <w:jc w:val="left"/>
              <w:rPr>
                <w:rFonts w:ascii="仿宋" w:eastAsia="仿宋" w:hAnsi="仿宋"/>
                <w:sz w:val="24"/>
                <w:szCs w:val="24"/>
              </w:rPr>
            </w:pPr>
            <w:r>
              <w:rPr>
                <w:rFonts w:ascii="仿宋" w:eastAsia="仿宋" w:hAnsi="仿宋" w:hint="eastAsia"/>
                <w:sz w:val="24"/>
                <w:szCs w:val="24"/>
              </w:rPr>
              <w:t>有统方情况，</w:t>
            </w:r>
            <w:r w:rsidR="00522D10">
              <w:rPr>
                <w:rFonts w:ascii="仿宋" w:eastAsia="仿宋" w:hAnsi="仿宋" w:hint="eastAsia"/>
                <w:sz w:val="24"/>
                <w:szCs w:val="24"/>
              </w:rPr>
              <w:t>药品拿回扣</w:t>
            </w:r>
          </w:p>
        </w:tc>
        <w:tc>
          <w:tcPr>
            <w:tcW w:w="3780" w:type="dxa"/>
            <w:gridSpan w:val="2"/>
            <w:vAlign w:val="center"/>
          </w:tcPr>
          <w:p w:rsidR="006445AD" w:rsidRDefault="00882DBB">
            <w:pPr>
              <w:spacing w:line="400" w:lineRule="exact"/>
              <w:jc w:val="left"/>
              <w:rPr>
                <w:rFonts w:ascii="仿宋" w:eastAsia="仿宋" w:hAnsi="仿宋"/>
                <w:sz w:val="24"/>
                <w:szCs w:val="24"/>
              </w:rPr>
            </w:pPr>
            <w:r>
              <w:rPr>
                <w:rFonts w:ascii="仿宋" w:eastAsia="仿宋" w:hAnsi="仿宋" w:hint="eastAsia"/>
                <w:sz w:val="24"/>
                <w:szCs w:val="24"/>
              </w:rPr>
              <w:t>根据患者的病情合理用药，避免一味</w:t>
            </w:r>
            <w:r w:rsidR="00522D10">
              <w:rPr>
                <w:rFonts w:ascii="仿宋" w:eastAsia="仿宋" w:hAnsi="仿宋" w:hint="eastAsia"/>
                <w:sz w:val="24"/>
                <w:szCs w:val="24"/>
              </w:rPr>
              <w:t>使用新药，拿药品回扣</w:t>
            </w:r>
            <w:r w:rsidR="000D2481">
              <w:rPr>
                <w:rFonts w:ascii="仿宋" w:eastAsia="仿宋" w:hAnsi="仿宋" w:hint="eastAsia"/>
                <w:sz w:val="24"/>
                <w:szCs w:val="24"/>
              </w:rPr>
              <w:t>，杜绝统方</w:t>
            </w:r>
            <w:r w:rsidR="00522D10">
              <w:rPr>
                <w:rFonts w:ascii="仿宋" w:eastAsia="仿宋" w:hAnsi="仿宋" w:hint="eastAsia"/>
                <w:sz w:val="24"/>
                <w:szCs w:val="24"/>
              </w:rPr>
              <w:t>。</w:t>
            </w:r>
          </w:p>
        </w:tc>
        <w:tc>
          <w:tcPr>
            <w:tcW w:w="2700"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二级</w:t>
            </w:r>
          </w:p>
        </w:tc>
        <w:tc>
          <w:tcPr>
            <w:tcW w:w="2607"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二</w:t>
            </w:r>
            <w:bookmarkStart w:id="2" w:name="_GoBack"/>
            <w:bookmarkEnd w:id="2"/>
            <w:r>
              <w:rPr>
                <w:rFonts w:ascii="仿宋" w:eastAsia="仿宋" w:hAnsi="仿宋" w:hint="eastAsia"/>
                <w:sz w:val="24"/>
                <w:szCs w:val="24"/>
              </w:rPr>
              <w:t>级</w:t>
            </w:r>
          </w:p>
        </w:tc>
      </w:tr>
    </w:tbl>
    <w:p w:rsidR="006445AD" w:rsidRDefault="006445AD">
      <w:pPr>
        <w:ind w:firstLineChars="200" w:firstLine="420"/>
      </w:pPr>
    </w:p>
    <w:p w:rsidR="006445AD" w:rsidRDefault="00522D10">
      <w:pPr>
        <w:spacing w:line="360" w:lineRule="auto"/>
        <w:ind w:firstLineChars="16" w:firstLine="71"/>
        <w:jc w:val="center"/>
        <w:rPr>
          <w:rFonts w:ascii="新宋体" w:eastAsia="新宋体" w:hAnsi="新宋体"/>
          <w:b/>
          <w:sz w:val="44"/>
          <w:szCs w:val="44"/>
        </w:rPr>
      </w:pPr>
      <w:r>
        <w:rPr>
          <w:rFonts w:ascii="新宋体" w:eastAsia="新宋体" w:hAnsi="新宋体" w:hint="eastAsia"/>
          <w:b/>
          <w:sz w:val="44"/>
          <w:szCs w:val="44"/>
        </w:rPr>
        <w:lastRenderedPageBreak/>
        <w:t>岗位廉政风险识别防控表</w:t>
      </w:r>
    </w:p>
    <w:p w:rsidR="006445AD" w:rsidRDefault="00522D10">
      <w:pPr>
        <w:rPr>
          <w:rFonts w:ascii="楷体_GB2312" w:eastAsia="楷体_GB2312" w:hAnsi="新宋体"/>
          <w:sz w:val="32"/>
          <w:szCs w:val="32"/>
        </w:rPr>
      </w:pPr>
      <w:r>
        <w:rPr>
          <w:rFonts w:ascii="仿宋_GB2312" w:eastAsia="仿宋_GB2312" w:hint="eastAsia"/>
          <w:sz w:val="28"/>
          <w:szCs w:val="28"/>
        </w:rPr>
        <w:t>部门（单位）名称：</w:t>
      </w:r>
      <w:r w:rsidR="0093564A">
        <w:rPr>
          <w:rFonts w:ascii="仿宋_GB2312" w:eastAsia="仿宋_GB2312" w:hint="eastAsia"/>
          <w:sz w:val="28"/>
          <w:szCs w:val="28"/>
        </w:rPr>
        <w:t>校医院</w:t>
      </w:r>
      <w:r>
        <w:rPr>
          <w:rFonts w:ascii="仿宋_GB2312" w:eastAsia="仿宋_GB2312" w:hint="eastAsia"/>
          <w:sz w:val="28"/>
          <w:szCs w:val="28"/>
        </w:rPr>
        <w:t xml:space="preserve">                             </w:t>
      </w:r>
      <w:r w:rsidR="00D25AB4">
        <w:rPr>
          <w:rFonts w:ascii="仿宋_GB2312" w:eastAsia="仿宋_GB2312" w:hint="eastAsia"/>
          <w:sz w:val="28"/>
          <w:szCs w:val="28"/>
        </w:rPr>
        <w:t xml:space="preserve">                           2020</w:t>
      </w:r>
      <w:r>
        <w:rPr>
          <w:rFonts w:ascii="仿宋_GB2312" w:eastAsia="仿宋_GB2312" w:hint="eastAsia"/>
          <w:sz w:val="28"/>
          <w:szCs w:val="28"/>
        </w:rPr>
        <w:t xml:space="preserve">年  </w:t>
      </w:r>
      <w:r w:rsidR="00D25AB4">
        <w:rPr>
          <w:rFonts w:ascii="仿宋_GB2312" w:eastAsia="仿宋_GB2312" w:hint="eastAsia"/>
          <w:sz w:val="28"/>
          <w:szCs w:val="28"/>
        </w:rPr>
        <w:t>11</w:t>
      </w:r>
      <w:r>
        <w:rPr>
          <w:rFonts w:ascii="仿宋_GB2312" w:eastAsia="仿宋_GB2312" w:hint="eastAsia"/>
          <w:sz w:val="28"/>
          <w:szCs w:val="28"/>
        </w:rPr>
        <w:t xml:space="preserve">  </w:t>
      </w:r>
      <w:r>
        <w:rPr>
          <w:rFonts w:ascii="楷体_GB2312" w:eastAsia="楷体_GB2312" w:hAnsi="新宋体" w:hint="eastAsia"/>
          <w:sz w:val="32"/>
          <w:szCs w:val="32"/>
        </w:rPr>
        <w:t xml:space="preserve">月  </w:t>
      </w:r>
      <w:r w:rsidR="00D25AB4">
        <w:rPr>
          <w:rFonts w:ascii="楷体_GB2312" w:eastAsia="楷体_GB2312" w:hAnsi="新宋体" w:hint="eastAsia"/>
          <w:sz w:val="32"/>
          <w:szCs w:val="32"/>
        </w:rPr>
        <w:t>25</w:t>
      </w:r>
      <w:r>
        <w:rPr>
          <w:rFonts w:ascii="楷体_GB2312" w:eastAsia="楷体_GB2312" w:hAnsi="新宋体" w:hint="eastAsia"/>
          <w:sz w:val="32"/>
          <w:szCs w:val="32"/>
        </w:rPr>
        <w:t xml:space="preserve"> 日</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7"/>
        <w:gridCol w:w="1106"/>
        <w:gridCol w:w="2604"/>
        <w:gridCol w:w="698"/>
        <w:gridCol w:w="1401"/>
        <w:gridCol w:w="2379"/>
        <w:gridCol w:w="113"/>
        <w:gridCol w:w="2587"/>
        <w:gridCol w:w="58"/>
        <w:gridCol w:w="2549"/>
      </w:tblGrid>
      <w:tr w:rsidR="006445AD">
        <w:trPr>
          <w:trHeight w:val="626"/>
        </w:trPr>
        <w:tc>
          <w:tcPr>
            <w:tcW w:w="1923"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姓  名</w:t>
            </w:r>
          </w:p>
        </w:tc>
        <w:tc>
          <w:tcPr>
            <w:tcW w:w="2604" w:type="dxa"/>
            <w:vAlign w:val="center"/>
          </w:tcPr>
          <w:p w:rsidR="006445AD" w:rsidRDefault="00522D10">
            <w:pPr>
              <w:jc w:val="center"/>
              <w:rPr>
                <w:rFonts w:ascii="仿宋_GB2312" w:eastAsia="仿宋_GB2312"/>
                <w:szCs w:val="21"/>
              </w:rPr>
            </w:pPr>
            <w:r>
              <w:rPr>
                <w:rFonts w:ascii="仿宋_GB2312" w:eastAsia="仿宋_GB2312" w:hint="eastAsia"/>
                <w:szCs w:val="21"/>
              </w:rPr>
              <w:t>杨利华、闫英霞、王玉叶、孙泽艳、王荔华、邢春霞、李立桐</w:t>
            </w:r>
            <w:r w:rsidR="00D25AB4">
              <w:rPr>
                <w:rFonts w:ascii="仿宋_GB2312" w:eastAsia="仿宋_GB2312" w:hint="eastAsia"/>
                <w:szCs w:val="21"/>
              </w:rPr>
              <w:t>、刘纪涛、</w:t>
            </w:r>
            <w:r w:rsidR="000D2481">
              <w:rPr>
                <w:rFonts w:ascii="仿宋_GB2312" w:eastAsia="仿宋_GB2312" w:hint="eastAsia"/>
                <w:szCs w:val="21"/>
              </w:rPr>
              <w:t>栾晓青、</w:t>
            </w:r>
            <w:r w:rsidR="00D25AB4">
              <w:rPr>
                <w:rFonts w:ascii="仿宋_GB2312" w:eastAsia="仿宋_GB2312" w:hint="eastAsia"/>
                <w:szCs w:val="21"/>
              </w:rPr>
              <w:t>昝志明</w:t>
            </w:r>
          </w:p>
        </w:tc>
        <w:tc>
          <w:tcPr>
            <w:tcW w:w="2099"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职  务</w:t>
            </w:r>
          </w:p>
        </w:tc>
        <w:tc>
          <w:tcPr>
            <w:tcW w:w="2492"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医师</w:t>
            </w:r>
          </w:p>
        </w:tc>
        <w:tc>
          <w:tcPr>
            <w:tcW w:w="2645" w:type="dxa"/>
            <w:gridSpan w:val="2"/>
            <w:vAlign w:val="center"/>
          </w:tcPr>
          <w:p w:rsidR="006445AD" w:rsidRDefault="00522D10">
            <w:pPr>
              <w:ind w:firstLineChars="250" w:firstLine="800"/>
              <w:rPr>
                <w:rFonts w:ascii="仿宋_GB2312" w:eastAsia="仿宋_GB2312"/>
                <w:color w:val="000000"/>
                <w:sz w:val="32"/>
                <w:szCs w:val="32"/>
              </w:rPr>
            </w:pPr>
            <w:r>
              <w:rPr>
                <w:rFonts w:ascii="仿宋_GB2312" w:eastAsia="仿宋_GB2312" w:hint="eastAsia"/>
                <w:color w:val="000000"/>
                <w:sz w:val="32"/>
                <w:szCs w:val="32"/>
              </w:rPr>
              <w:t>科室</w:t>
            </w:r>
          </w:p>
        </w:tc>
        <w:tc>
          <w:tcPr>
            <w:tcW w:w="2549" w:type="dxa"/>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医务部</w:t>
            </w:r>
          </w:p>
        </w:tc>
      </w:tr>
      <w:tr w:rsidR="006445AD">
        <w:trPr>
          <w:trHeight w:val="90"/>
        </w:trPr>
        <w:tc>
          <w:tcPr>
            <w:tcW w:w="817" w:type="dxa"/>
            <w:vMerge w:val="restart"/>
            <w:textDirection w:val="tbRlV"/>
            <w:vAlign w:val="center"/>
          </w:tcPr>
          <w:p w:rsidR="006445AD" w:rsidRDefault="00522D10">
            <w:pPr>
              <w:spacing w:line="400" w:lineRule="exact"/>
              <w:ind w:left="113" w:right="113"/>
              <w:jc w:val="center"/>
              <w:rPr>
                <w:rFonts w:ascii="仿宋_GB2312" w:eastAsia="仿宋_GB2312"/>
                <w:sz w:val="32"/>
                <w:szCs w:val="32"/>
              </w:rPr>
            </w:pPr>
            <w:r>
              <w:rPr>
                <w:rFonts w:ascii="仿宋_GB2312" w:eastAsia="仿宋_GB2312" w:hint="eastAsia"/>
                <w:sz w:val="32"/>
                <w:szCs w:val="32"/>
              </w:rPr>
              <w:t>一岗双责</w:t>
            </w:r>
          </w:p>
        </w:tc>
        <w:tc>
          <w:tcPr>
            <w:tcW w:w="1106" w:type="dxa"/>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岗位</w:t>
            </w:r>
          </w:p>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6445AD" w:rsidRDefault="00522D10">
            <w:pPr>
              <w:widowControl/>
              <w:spacing w:line="280" w:lineRule="exact"/>
              <w:ind w:firstLineChars="200" w:firstLine="468"/>
              <w:jc w:val="left"/>
              <w:rPr>
                <w:rFonts w:ascii="仿宋" w:eastAsia="仿宋" w:hAnsi="仿宋" w:cs="宋体"/>
                <w:spacing w:val="12"/>
                <w:kern w:val="0"/>
                <w:szCs w:val="21"/>
              </w:rPr>
            </w:pPr>
            <w:r>
              <w:rPr>
                <w:rFonts w:ascii="仿宋" w:eastAsia="仿宋" w:hAnsi="仿宋" w:cs="宋体" w:hint="eastAsia"/>
                <w:spacing w:val="12"/>
                <w:kern w:val="0"/>
                <w:szCs w:val="21"/>
              </w:rPr>
              <w:t>1.按规定时间参加门诊工作，悉心诊治每一位患者。2.按照医疗部主任的安排及岗位要求，参加24小时值班（特殊情况不能参加值班的要提出书面申请，经院办公会研究决定），每天的主班大夫（小班、大班）负责急诊病人的处理及急诊出诊任务。严格交接班制度。3.按照卫生科传染病登记、上报的程序及要求，认真做好门诊登记，填写传染病登记卡，按规定时间报送卫生科。对在医院留观的传染病人，主班大夫负责查房和处理。4.</w:t>
            </w:r>
            <w:r>
              <w:rPr>
                <w:rFonts w:ascii="仿宋" w:eastAsia="仿宋" w:hAnsi="仿宋" w:cs="仿宋_GB2312" w:hint="eastAsia"/>
                <w:szCs w:val="21"/>
              </w:rPr>
              <w:t>负责门诊常见病的诊断、治疗，坚持首诊负责制，参加对危重病人的抢救及疑难病例的处理。</w:t>
            </w:r>
            <w:r>
              <w:rPr>
                <w:rFonts w:ascii="仿宋" w:eastAsia="仿宋" w:hAnsi="仿宋" w:cs="宋体" w:hint="eastAsia"/>
                <w:spacing w:val="12"/>
                <w:kern w:val="0"/>
                <w:szCs w:val="21"/>
              </w:rPr>
              <w:t>5.运用医学理论和经验，积极参加医疗、教学、科研、技术培训与理论提高工作。6紧密结合临床实践，认真总结临床经验，并能应用到临床治疗中。7.了解掌握医学动态和先进经验，定期或随时向医务人员介绍，指导临床工作。8.认真贯彻执行各项规章制度和医疗技术操作规程，严防差错事故。9.积极参加医院组织的教职工及学生体检工作。10完成各级领导交办的临时性医疗保障服务工作。</w:t>
            </w:r>
          </w:p>
        </w:tc>
      </w:tr>
      <w:tr w:rsidR="006445AD">
        <w:tc>
          <w:tcPr>
            <w:tcW w:w="817" w:type="dxa"/>
            <w:vMerge/>
            <w:vAlign w:val="center"/>
          </w:tcPr>
          <w:p w:rsidR="006445AD" w:rsidRDefault="006445AD">
            <w:pPr>
              <w:spacing w:line="400" w:lineRule="exact"/>
              <w:jc w:val="center"/>
              <w:rPr>
                <w:rFonts w:ascii="仿宋_GB2312" w:eastAsia="仿宋_GB2312"/>
                <w:sz w:val="32"/>
                <w:szCs w:val="32"/>
              </w:rPr>
            </w:pPr>
          </w:p>
        </w:tc>
        <w:tc>
          <w:tcPr>
            <w:tcW w:w="1106" w:type="dxa"/>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廉政</w:t>
            </w:r>
          </w:p>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6445AD" w:rsidRDefault="00522D10">
            <w:pPr>
              <w:widowControl/>
              <w:snapToGrid w:val="0"/>
              <w:spacing w:line="280" w:lineRule="exact"/>
              <w:ind w:firstLineChars="200" w:firstLine="420"/>
              <w:jc w:val="left"/>
              <w:rPr>
                <w:rFonts w:ascii="仿宋" w:eastAsia="仿宋" w:hAnsi="仿宋" w:cs="宋体"/>
                <w:kern w:val="0"/>
                <w:sz w:val="24"/>
                <w:szCs w:val="24"/>
              </w:rPr>
            </w:pPr>
            <w:r>
              <w:rPr>
                <w:rFonts w:ascii="仿宋" w:eastAsia="仿宋" w:hAnsi="仿宋" w:hint="eastAsia"/>
                <w:szCs w:val="21"/>
              </w:rPr>
              <w:t>积极参加廉政警示教育，严格执行各岗位权力运行的廉政管理制度</w:t>
            </w:r>
          </w:p>
        </w:tc>
      </w:tr>
      <w:tr w:rsidR="006445AD">
        <w:tc>
          <w:tcPr>
            <w:tcW w:w="1923"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风险事项</w:t>
            </w:r>
          </w:p>
        </w:tc>
        <w:tc>
          <w:tcPr>
            <w:tcW w:w="3302"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风险点</w:t>
            </w:r>
          </w:p>
        </w:tc>
        <w:tc>
          <w:tcPr>
            <w:tcW w:w="3780"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自我防控措施</w:t>
            </w:r>
          </w:p>
        </w:tc>
        <w:tc>
          <w:tcPr>
            <w:tcW w:w="2700" w:type="dxa"/>
            <w:gridSpan w:val="2"/>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个人自我风险评估（级别）</w:t>
            </w:r>
          </w:p>
        </w:tc>
        <w:tc>
          <w:tcPr>
            <w:tcW w:w="2607" w:type="dxa"/>
            <w:gridSpan w:val="2"/>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部门风险评估</w:t>
            </w:r>
          </w:p>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（级别）</w:t>
            </w:r>
          </w:p>
        </w:tc>
      </w:tr>
      <w:tr w:rsidR="006445AD">
        <w:tc>
          <w:tcPr>
            <w:tcW w:w="1923" w:type="dxa"/>
            <w:gridSpan w:val="2"/>
            <w:vAlign w:val="center"/>
          </w:tcPr>
          <w:p w:rsidR="006445AD" w:rsidRDefault="00522D10">
            <w:pPr>
              <w:spacing w:line="3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医疗服务</w:t>
            </w:r>
          </w:p>
        </w:tc>
        <w:tc>
          <w:tcPr>
            <w:tcW w:w="3302" w:type="dxa"/>
            <w:gridSpan w:val="2"/>
            <w:vAlign w:val="center"/>
          </w:tcPr>
          <w:p w:rsidR="006445AD" w:rsidRDefault="00522D10">
            <w:pPr>
              <w:spacing w:line="400" w:lineRule="exact"/>
              <w:jc w:val="left"/>
              <w:rPr>
                <w:rFonts w:ascii="仿宋" w:eastAsia="仿宋" w:hAnsi="仿宋"/>
                <w:sz w:val="24"/>
                <w:szCs w:val="24"/>
              </w:rPr>
            </w:pPr>
            <w:r>
              <w:rPr>
                <w:rFonts w:ascii="仿宋" w:eastAsia="仿宋" w:hAnsi="仿宋" w:hint="eastAsia"/>
                <w:sz w:val="24"/>
                <w:szCs w:val="24"/>
              </w:rPr>
              <w:t>医疗差错及事故</w:t>
            </w:r>
          </w:p>
        </w:tc>
        <w:tc>
          <w:tcPr>
            <w:tcW w:w="3780" w:type="dxa"/>
            <w:gridSpan w:val="2"/>
            <w:vAlign w:val="center"/>
          </w:tcPr>
          <w:p w:rsidR="006445AD" w:rsidRDefault="00522D10">
            <w:pPr>
              <w:spacing w:line="280" w:lineRule="exact"/>
              <w:jc w:val="left"/>
              <w:rPr>
                <w:rFonts w:ascii="仿宋" w:eastAsia="仿宋" w:hAnsi="仿宋"/>
                <w:szCs w:val="21"/>
              </w:rPr>
            </w:pPr>
            <w:r>
              <w:rPr>
                <w:rFonts w:ascii="仿宋" w:eastAsia="仿宋" w:hAnsi="仿宋" w:hint="eastAsia"/>
                <w:szCs w:val="21"/>
              </w:rPr>
              <w:t>加强业务学习，掌握18项核心制度，不断提高业务和技术水平，工作中严格各项操作规程，医疗错误及时登记，杜绝医疗差错和事故发生。</w:t>
            </w:r>
          </w:p>
        </w:tc>
        <w:tc>
          <w:tcPr>
            <w:tcW w:w="2700"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二级</w:t>
            </w:r>
          </w:p>
        </w:tc>
        <w:tc>
          <w:tcPr>
            <w:tcW w:w="2607"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二级</w:t>
            </w:r>
          </w:p>
        </w:tc>
      </w:tr>
      <w:tr w:rsidR="006445AD">
        <w:trPr>
          <w:trHeight w:val="723"/>
        </w:trPr>
        <w:tc>
          <w:tcPr>
            <w:tcW w:w="1923" w:type="dxa"/>
            <w:gridSpan w:val="2"/>
            <w:vAlign w:val="center"/>
          </w:tcPr>
          <w:p w:rsidR="006445AD" w:rsidRDefault="00522D10">
            <w:pPr>
              <w:spacing w:line="320" w:lineRule="exac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传染病管理</w:t>
            </w:r>
          </w:p>
        </w:tc>
        <w:tc>
          <w:tcPr>
            <w:tcW w:w="3302" w:type="dxa"/>
            <w:gridSpan w:val="2"/>
            <w:vAlign w:val="center"/>
          </w:tcPr>
          <w:p w:rsidR="006445AD" w:rsidRDefault="00522D10">
            <w:pPr>
              <w:spacing w:line="400" w:lineRule="exact"/>
              <w:jc w:val="left"/>
              <w:rPr>
                <w:rFonts w:ascii="仿宋" w:eastAsia="仿宋" w:hAnsi="仿宋"/>
                <w:sz w:val="24"/>
                <w:szCs w:val="24"/>
              </w:rPr>
            </w:pPr>
            <w:r>
              <w:rPr>
                <w:rFonts w:ascii="仿宋" w:eastAsia="仿宋" w:hAnsi="仿宋" w:hint="eastAsia"/>
                <w:sz w:val="24"/>
                <w:szCs w:val="24"/>
              </w:rPr>
              <w:t>传染病登记、上报不及时</w:t>
            </w:r>
          </w:p>
        </w:tc>
        <w:tc>
          <w:tcPr>
            <w:tcW w:w="3780" w:type="dxa"/>
            <w:gridSpan w:val="2"/>
            <w:vAlign w:val="center"/>
          </w:tcPr>
          <w:p w:rsidR="006445AD" w:rsidRDefault="00522D10">
            <w:pPr>
              <w:spacing w:line="400" w:lineRule="exact"/>
              <w:jc w:val="left"/>
              <w:rPr>
                <w:rFonts w:ascii="仿宋" w:eastAsia="仿宋" w:hAnsi="仿宋"/>
                <w:sz w:val="24"/>
                <w:szCs w:val="24"/>
              </w:rPr>
            </w:pPr>
            <w:r>
              <w:rPr>
                <w:rFonts w:ascii="仿宋" w:eastAsia="仿宋" w:hAnsi="仿宋" w:hint="eastAsia"/>
                <w:sz w:val="24"/>
                <w:szCs w:val="24"/>
              </w:rPr>
              <w:t>门诊工作中发现传染病及时登记、填写传染病登记卡，按规定及时报告卫生科。</w:t>
            </w:r>
          </w:p>
        </w:tc>
        <w:tc>
          <w:tcPr>
            <w:tcW w:w="2700"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二级</w:t>
            </w:r>
          </w:p>
        </w:tc>
        <w:tc>
          <w:tcPr>
            <w:tcW w:w="2607"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二级</w:t>
            </w:r>
          </w:p>
        </w:tc>
      </w:tr>
      <w:tr w:rsidR="006445AD">
        <w:trPr>
          <w:trHeight w:val="723"/>
        </w:trPr>
        <w:tc>
          <w:tcPr>
            <w:tcW w:w="1923" w:type="dxa"/>
            <w:gridSpan w:val="2"/>
            <w:vAlign w:val="center"/>
          </w:tcPr>
          <w:p w:rsidR="006445AD" w:rsidRDefault="00522D10">
            <w:pPr>
              <w:spacing w:line="320" w:lineRule="exac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药品使用</w:t>
            </w:r>
          </w:p>
        </w:tc>
        <w:tc>
          <w:tcPr>
            <w:tcW w:w="3302" w:type="dxa"/>
            <w:gridSpan w:val="2"/>
            <w:vAlign w:val="center"/>
          </w:tcPr>
          <w:p w:rsidR="006445AD" w:rsidRDefault="000D2481">
            <w:pPr>
              <w:spacing w:line="400" w:lineRule="exact"/>
              <w:jc w:val="left"/>
              <w:rPr>
                <w:rFonts w:ascii="仿宋" w:eastAsia="仿宋" w:hAnsi="仿宋"/>
                <w:sz w:val="24"/>
                <w:szCs w:val="24"/>
              </w:rPr>
            </w:pPr>
            <w:r>
              <w:rPr>
                <w:rFonts w:ascii="仿宋" w:eastAsia="仿宋" w:hAnsi="仿宋" w:hint="eastAsia"/>
                <w:sz w:val="24"/>
                <w:szCs w:val="24"/>
              </w:rPr>
              <w:t>有统方情况，</w:t>
            </w:r>
            <w:r w:rsidR="00522D10">
              <w:rPr>
                <w:rFonts w:ascii="仿宋" w:eastAsia="仿宋" w:hAnsi="仿宋" w:hint="eastAsia"/>
                <w:sz w:val="24"/>
                <w:szCs w:val="24"/>
              </w:rPr>
              <w:t>药品拿回扣</w:t>
            </w:r>
          </w:p>
        </w:tc>
        <w:tc>
          <w:tcPr>
            <w:tcW w:w="3780" w:type="dxa"/>
            <w:gridSpan w:val="2"/>
            <w:vAlign w:val="center"/>
          </w:tcPr>
          <w:p w:rsidR="006445AD" w:rsidRDefault="00522D10">
            <w:pPr>
              <w:spacing w:line="400" w:lineRule="exact"/>
              <w:jc w:val="left"/>
              <w:rPr>
                <w:rFonts w:ascii="仿宋" w:eastAsia="仿宋" w:hAnsi="仿宋"/>
                <w:sz w:val="24"/>
                <w:szCs w:val="24"/>
              </w:rPr>
            </w:pPr>
            <w:r>
              <w:rPr>
                <w:rFonts w:ascii="仿宋" w:eastAsia="仿宋" w:hAnsi="仿宋" w:hint="eastAsia"/>
                <w:sz w:val="24"/>
                <w:szCs w:val="24"/>
              </w:rPr>
              <w:t>根据患者的病情合理用药，避免一味的使用新药，拿药品回扣</w:t>
            </w:r>
            <w:r w:rsidR="000D2481">
              <w:rPr>
                <w:rFonts w:ascii="仿宋" w:eastAsia="仿宋" w:hAnsi="仿宋" w:hint="eastAsia"/>
                <w:sz w:val="24"/>
                <w:szCs w:val="24"/>
              </w:rPr>
              <w:t>，杜绝统方</w:t>
            </w:r>
            <w:r>
              <w:rPr>
                <w:rFonts w:ascii="仿宋" w:eastAsia="仿宋" w:hAnsi="仿宋" w:hint="eastAsia"/>
                <w:sz w:val="24"/>
                <w:szCs w:val="24"/>
              </w:rPr>
              <w:t>。</w:t>
            </w:r>
          </w:p>
        </w:tc>
        <w:tc>
          <w:tcPr>
            <w:tcW w:w="2700"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三级</w:t>
            </w:r>
          </w:p>
        </w:tc>
        <w:tc>
          <w:tcPr>
            <w:tcW w:w="2607"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三级</w:t>
            </w:r>
          </w:p>
        </w:tc>
      </w:tr>
    </w:tbl>
    <w:p w:rsidR="006445AD" w:rsidRDefault="006445AD">
      <w:pPr>
        <w:spacing w:line="360" w:lineRule="auto"/>
        <w:ind w:firstLineChars="16" w:firstLine="71"/>
        <w:jc w:val="center"/>
        <w:rPr>
          <w:rFonts w:ascii="新宋体" w:eastAsia="新宋体" w:hAnsi="新宋体"/>
          <w:b/>
          <w:sz w:val="44"/>
          <w:szCs w:val="44"/>
        </w:rPr>
      </w:pPr>
    </w:p>
    <w:p w:rsidR="006445AD" w:rsidRDefault="00522D10">
      <w:pPr>
        <w:spacing w:line="360" w:lineRule="auto"/>
        <w:ind w:firstLineChars="16" w:firstLine="71"/>
        <w:jc w:val="center"/>
        <w:rPr>
          <w:rFonts w:ascii="新宋体" w:eastAsia="新宋体" w:hAnsi="新宋体"/>
          <w:b/>
          <w:sz w:val="44"/>
          <w:szCs w:val="44"/>
        </w:rPr>
      </w:pPr>
      <w:r>
        <w:rPr>
          <w:rFonts w:ascii="新宋体" w:eastAsia="新宋体" w:hAnsi="新宋体" w:hint="eastAsia"/>
          <w:b/>
          <w:sz w:val="44"/>
          <w:szCs w:val="44"/>
        </w:rPr>
        <w:lastRenderedPageBreak/>
        <w:t>岗位廉政风险识别防控表</w:t>
      </w:r>
    </w:p>
    <w:p w:rsidR="006445AD" w:rsidRDefault="00522D10">
      <w:pPr>
        <w:rPr>
          <w:rFonts w:ascii="楷体_GB2312" w:eastAsia="楷体_GB2312" w:hAnsi="新宋体"/>
          <w:sz w:val="32"/>
          <w:szCs w:val="32"/>
        </w:rPr>
      </w:pPr>
      <w:r>
        <w:rPr>
          <w:rFonts w:ascii="仿宋_GB2312" w:eastAsia="仿宋_GB2312" w:hint="eastAsia"/>
          <w:sz w:val="28"/>
          <w:szCs w:val="28"/>
        </w:rPr>
        <w:t>部门（单位）名称：</w:t>
      </w:r>
      <w:r w:rsidR="0093564A">
        <w:rPr>
          <w:rFonts w:ascii="仿宋_GB2312" w:eastAsia="仿宋_GB2312" w:hint="eastAsia"/>
          <w:sz w:val="28"/>
          <w:szCs w:val="28"/>
        </w:rPr>
        <w:t>校医院</w:t>
      </w:r>
      <w:r>
        <w:rPr>
          <w:rFonts w:ascii="仿宋_GB2312" w:eastAsia="仿宋_GB2312" w:hint="eastAsia"/>
          <w:sz w:val="28"/>
          <w:szCs w:val="28"/>
        </w:rPr>
        <w:t xml:space="preserve">                             </w:t>
      </w:r>
      <w:r w:rsidR="000D2481">
        <w:rPr>
          <w:rFonts w:ascii="仿宋_GB2312" w:eastAsia="仿宋_GB2312" w:hint="eastAsia"/>
          <w:sz w:val="28"/>
          <w:szCs w:val="28"/>
        </w:rPr>
        <w:t xml:space="preserve">                          2020</w:t>
      </w:r>
      <w:r>
        <w:rPr>
          <w:rFonts w:ascii="仿宋_GB2312" w:eastAsia="仿宋_GB2312" w:hint="eastAsia"/>
          <w:sz w:val="28"/>
          <w:szCs w:val="28"/>
        </w:rPr>
        <w:t xml:space="preserve">年 </w:t>
      </w:r>
      <w:r w:rsidR="000D2481">
        <w:rPr>
          <w:rFonts w:ascii="仿宋_GB2312" w:eastAsia="仿宋_GB2312" w:hint="eastAsia"/>
          <w:sz w:val="28"/>
          <w:szCs w:val="28"/>
        </w:rPr>
        <w:t>11</w:t>
      </w:r>
      <w:r>
        <w:rPr>
          <w:rFonts w:ascii="楷体_GB2312" w:eastAsia="楷体_GB2312" w:hAnsi="新宋体" w:hint="eastAsia"/>
          <w:sz w:val="32"/>
          <w:szCs w:val="32"/>
        </w:rPr>
        <w:t>月</w:t>
      </w:r>
      <w:r w:rsidR="000D2481">
        <w:rPr>
          <w:rFonts w:ascii="楷体_GB2312" w:eastAsia="楷体_GB2312" w:hAnsi="新宋体" w:hint="eastAsia"/>
          <w:sz w:val="32"/>
          <w:szCs w:val="32"/>
        </w:rPr>
        <w:t>25</w:t>
      </w:r>
      <w:r>
        <w:rPr>
          <w:rFonts w:ascii="楷体_GB2312" w:eastAsia="楷体_GB2312" w:hAnsi="新宋体" w:hint="eastAsia"/>
          <w:sz w:val="32"/>
          <w:szCs w:val="32"/>
        </w:rPr>
        <w:t xml:space="preserve"> 日</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7"/>
        <w:gridCol w:w="1106"/>
        <w:gridCol w:w="2604"/>
        <w:gridCol w:w="698"/>
        <w:gridCol w:w="1401"/>
        <w:gridCol w:w="2379"/>
        <w:gridCol w:w="113"/>
        <w:gridCol w:w="2587"/>
        <w:gridCol w:w="58"/>
        <w:gridCol w:w="2549"/>
      </w:tblGrid>
      <w:tr w:rsidR="006445AD">
        <w:trPr>
          <w:trHeight w:val="626"/>
        </w:trPr>
        <w:tc>
          <w:tcPr>
            <w:tcW w:w="1923"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姓  名</w:t>
            </w:r>
          </w:p>
        </w:tc>
        <w:tc>
          <w:tcPr>
            <w:tcW w:w="2604" w:type="dxa"/>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杨爱芳、黄荣春</w:t>
            </w:r>
          </w:p>
        </w:tc>
        <w:tc>
          <w:tcPr>
            <w:tcW w:w="2099"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职  务</w:t>
            </w:r>
          </w:p>
        </w:tc>
        <w:tc>
          <w:tcPr>
            <w:tcW w:w="2492"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检验师</w:t>
            </w:r>
          </w:p>
        </w:tc>
        <w:tc>
          <w:tcPr>
            <w:tcW w:w="2645" w:type="dxa"/>
            <w:gridSpan w:val="2"/>
            <w:vAlign w:val="center"/>
          </w:tcPr>
          <w:p w:rsidR="006445AD" w:rsidRDefault="00522D10">
            <w:pPr>
              <w:ind w:firstLineChars="250" w:firstLine="800"/>
              <w:rPr>
                <w:rFonts w:ascii="仿宋_GB2312" w:eastAsia="仿宋_GB2312"/>
                <w:color w:val="000000"/>
                <w:sz w:val="32"/>
                <w:szCs w:val="32"/>
              </w:rPr>
            </w:pPr>
            <w:r>
              <w:rPr>
                <w:rFonts w:ascii="仿宋_GB2312" w:eastAsia="仿宋_GB2312" w:hint="eastAsia"/>
                <w:color w:val="000000"/>
                <w:sz w:val="32"/>
                <w:szCs w:val="32"/>
              </w:rPr>
              <w:t>科室</w:t>
            </w:r>
          </w:p>
        </w:tc>
        <w:tc>
          <w:tcPr>
            <w:tcW w:w="2549" w:type="dxa"/>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医务科</w:t>
            </w:r>
          </w:p>
        </w:tc>
      </w:tr>
      <w:tr w:rsidR="006445AD">
        <w:trPr>
          <w:trHeight w:val="90"/>
        </w:trPr>
        <w:tc>
          <w:tcPr>
            <w:tcW w:w="817" w:type="dxa"/>
            <w:vMerge w:val="restart"/>
            <w:textDirection w:val="tbRlV"/>
            <w:vAlign w:val="center"/>
          </w:tcPr>
          <w:p w:rsidR="006445AD" w:rsidRDefault="00522D10">
            <w:pPr>
              <w:spacing w:line="400" w:lineRule="exact"/>
              <w:ind w:left="113" w:right="113"/>
              <w:jc w:val="center"/>
              <w:rPr>
                <w:rFonts w:ascii="仿宋_GB2312" w:eastAsia="仿宋_GB2312"/>
                <w:sz w:val="32"/>
                <w:szCs w:val="32"/>
              </w:rPr>
            </w:pPr>
            <w:r>
              <w:rPr>
                <w:rFonts w:ascii="仿宋_GB2312" w:eastAsia="仿宋_GB2312" w:hint="eastAsia"/>
                <w:sz w:val="32"/>
                <w:szCs w:val="32"/>
              </w:rPr>
              <w:t>一岗双责</w:t>
            </w:r>
          </w:p>
        </w:tc>
        <w:tc>
          <w:tcPr>
            <w:tcW w:w="1106" w:type="dxa"/>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岗位</w:t>
            </w:r>
          </w:p>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6445AD" w:rsidRDefault="00522D10">
            <w:pPr>
              <w:spacing w:line="280" w:lineRule="exact"/>
              <w:rPr>
                <w:rFonts w:ascii="仿宋" w:eastAsia="仿宋" w:hAnsi="仿宋" w:cs="仿宋_GB2312"/>
                <w:szCs w:val="21"/>
              </w:rPr>
            </w:pPr>
            <w:r>
              <w:rPr>
                <w:rFonts w:ascii="仿宋" w:eastAsia="仿宋" w:hAnsi="仿宋" w:cs="仿宋_GB2312" w:hint="eastAsia"/>
                <w:szCs w:val="21"/>
              </w:rPr>
              <w:t>1.熟练掌握各种检验设备的性能和技术操作规程，熟悉各项检验项目的操作规程，积极开展检验检测项目。2.负责检验质量控制，积极解决业务上复杂疑难问题。3.</w:t>
            </w:r>
            <w:r>
              <w:rPr>
                <w:rFonts w:ascii="仿宋" w:eastAsia="仿宋" w:hAnsi="仿宋" w:cs="仿宋_GB2312" w:hint="eastAsia"/>
                <w:color w:val="000000"/>
                <w:kern w:val="0"/>
                <w:szCs w:val="21"/>
              </w:rPr>
              <w:t>认真核对检验结果，定期鉴定、检查、校正检验试剂、仪器，严防差错事故发生。</w:t>
            </w:r>
            <w:r>
              <w:rPr>
                <w:rFonts w:ascii="仿宋" w:eastAsia="仿宋" w:hAnsi="仿宋" w:cs="仿宋_GB2312" w:hint="eastAsia"/>
                <w:szCs w:val="21"/>
              </w:rPr>
              <w:t>3.</w:t>
            </w:r>
            <w:r>
              <w:rPr>
                <w:rFonts w:ascii="仿宋" w:eastAsia="仿宋" w:hAnsi="仿宋" w:cs="仿宋_GB2312" w:hint="eastAsia"/>
                <w:color w:val="333333"/>
                <w:kern w:val="0"/>
                <w:szCs w:val="21"/>
              </w:rPr>
              <w:t>加强业务学习，不断提高检验水平。</w:t>
            </w:r>
            <w:r>
              <w:rPr>
                <w:rFonts w:ascii="仿宋" w:eastAsia="仿宋" w:hAnsi="仿宋" w:cs="仿宋_GB2312" w:hint="eastAsia"/>
                <w:szCs w:val="21"/>
              </w:rPr>
              <w:t>4.</w:t>
            </w:r>
            <w:r>
              <w:rPr>
                <w:rFonts w:ascii="仿宋" w:eastAsia="仿宋" w:hAnsi="仿宋" w:cs="仿宋_GB2312" w:hint="eastAsia"/>
                <w:color w:val="333333"/>
                <w:kern w:val="0"/>
                <w:szCs w:val="21"/>
              </w:rPr>
              <w:t>定期维护保养仪器设备，严格设备操作规程，做好仪器设备使用、养护记录。</w:t>
            </w:r>
            <w:r>
              <w:rPr>
                <w:rFonts w:ascii="仿宋" w:eastAsia="仿宋" w:hAnsi="仿宋" w:cs="仿宋_GB2312" w:hint="eastAsia"/>
                <w:szCs w:val="21"/>
              </w:rPr>
              <w:t>5.</w:t>
            </w:r>
            <w:r>
              <w:rPr>
                <w:rFonts w:ascii="仿宋" w:eastAsia="仿宋" w:hAnsi="仿宋" w:cs="仿宋_GB2312" w:hint="eastAsia"/>
                <w:color w:val="333333"/>
                <w:kern w:val="0"/>
                <w:szCs w:val="21"/>
              </w:rPr>
              <w:t>负责检验试剂采购计划申报、验收入库、保管等工作。参与试剂招标采购工作。</w:t>
            </w:r>
            <w:r>
              <w:rPr>
                <w:rFonts w:ascii="仿宋" w:eastAsia="仿宋" w:hAnsi="仿宋" w:cs="仿宋_GB2312" w:hint="eastAsia"/>
                <w:szCs w:val="21"/>
              </w:rPr>
              <w:t>6</w:t>
            </w:r>
            <w:r>
              <w:rPr>
                <w:rFonts w:ascii="仿宋" w:eastAsia="仿宋" w:hAnsi="仿宋" w:cs="宋体" w:hint="eastAsia"/>
                <w:spacing w:val="12"/>
                <w:kern w:val="0"/>
                <w:szCs w:val="21"/>
              </w:rPr>
              <w:t>开展科学研究和技术革新，改进检验方法，不断开展新项目，提高检验质量。</w:t>
            </w:r>
            <w:r>
              <w:rPr>
                <w:rFonts w:ascii="仿宋" w:eastAsia="仿宋" w:hAnsi="仿宋" w:cs="仿宋_GB2312" w:hint="eastAsia"/>
                <w:szCs w:val="21"/>
              </w:rPr>
              <w:t>7完成各级领导交办的各项临时性工作。</w:t>
            </w:r>
          </w:p>
        </w:tc>
      </w:tr>
      <w:tr w:rsidR="006445AD">
        <w:tc>
          <w:tcPr>
            <w:tcW w:w="817" w:type="dxa"/>
            <w:vMerge/>
            <w:vAlign w:val="center"/>
          </w:tcPr>
          <w:p w:rsidR="006445AD" w:rsidRDefault="006445AD">
            <w:pPr>
              <w:spacing w:line="400" w:lineRule="exact"/>
              <w:jc w:val="center"/>
              <w:rPr>
                <w:rFonts w:ascii="仿宋_GB2312" w:eastAsia="仿宋_GB2312"/>
                <w:sz w:val="32"/>
                <w:szCs w:val="32"/>
              </w:rPr>
            </w:pPr>
          </w:p>
        </w:tc>
        <w:tc>
          <w:tcPr>
            <w:tcW w:w="1106" w:type="dxa"/>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廉政</w:t>
            </w:r>
          </w:p>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6445AD" w:rsidRDefault="00522D10">
            <w:pPr>
              <w:widowControl/>
              <w:snapToGrid w:val="0"/>
              <w:spacing w:line="280" w:lineRule="exact"/>
              <w:ind w:firstLineChars="200" w:firstLine="420"/>
              <w:jc w:val="left"/>
              <w:rPr>
                <w:rFonts w:ascii="仿宋" w:eastAsia="仿宋" w:hAnsi="仿宋" w:cs="宋体"/>
                <w:kern w:val="0"/>
                <w:sz w:val="24"/>
                <w:szCs w:val="24"/>
              </w:rPr>
            </w:pPr>
            <w:r>
              <w:rPr>
                <w:rFonts w:ascii="仿宋" w:eastAsia="仿宋" w:hAnsi="仿宋" w:hint="eastAsia"/>
                <w:szCs w:val="21"/>
              </w:rPr>
              <w:t>积极参加廉政警示教育，严格执行各岗位权力运行的廉政管理制度</w:t>
            </w:r>
          </w:p>
        </w:tc>
      </w:tr>
      <w:tr w:rsidR="006445AD">
        <w:tc>
          <w:tcPr>
            <w:tcW w:w="1923"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风险事项</w:t>
            </w:r>
          </w:p>
        </w:tc>
        <w:tc>
          <w:tcPr>
            <w:tcW w:w="3302"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风险点</w:t>
            </w:r>
          </w:p>
        </w:tc>
        <w:tc>
          <w:tcPr>
            <w:tcW w:w="3780"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自我防控措施</w:t>
            </w:r>
          </w:p>
        </w:tc>
        <w:tc>
          <w:tcPr>
            <w:tcW w:w="2700" w:type="dxa"/>
            <w:gridSpan w:val="2"/>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个人自我风险评估（级别）</w:t>
            </w:r>
          </w:p>
        </w:tc>
        <w:tc>
          <w:tcPr>
            <w:tcW w:w="2607" w:type="dxa"/>
            <w:gridSpan w:val="2"/>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部门风险评估</w:t>
            </w:r>
          </w:p>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（级别）</w:t>
            </w:r>
          </w:p>
        </w:tc>
      </w:tr>
      <w:tr w:rsidR="006445AD">
        <w:tc>
          <w:tcPr>
            <w:tcW w:w="1923" w:type="dxa"/>
            <w:gridSpan w:val="2"/>
            <w:vAlign w:val="center"/>
          </w:tcPr>
          <w:p w:rsidR="006445AD" w:rsidRDefault="00522D10">
            <w:pPr>
              <w:spacing w:line="3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检验服务</w:t>
            </w:r>
          </w:p>
        </w:tc>
        <w:tc>
          <w:tcPr>
            <w:tcW w:w="3302" w:type="dxa"/>
            <w:gridSpan w:val="2"/>
            <w:vAlign w:val="center"/>
          </w:tcPr>
          <w:p w:rsidR="006445AD" w:rsidRDefault="00522D10">
            <w:pPr>
              <w:spacing w:line="400" w:lineRule="exact"/>
              <w:jc w:val="left"/>
              <w:rPr>
                <w:rFonts w:ascii="仿宋" w:eastAsia="仿宋" w:hAnsi="仿宋"/>
                <w:sz w:val="24"/>
                <w:szCs w:val="24"/>
              </w:rPr>
            </w:pPr>
            <w:r>
              <w:rPr>
                <w:rFonts w:ascii="仿宋" w:eastAsia="仿宋" w:hAnsi="仿宋" w:hint="eastAsia"/>
                <w:sz w:val="24"/>
                <w:szCs w:val="24"/>
              </w:rPr>
              <w:t>不严格操作规程，造成差错及事故，人情检验，危急值报告不及时。</w:t>
            </w:r>
          </w:p>
        </w:tc>
        <w:tc>
          <w:tcPr>
            <w:tcW w:w="3780" w:type="dxa"/>
            <w:gridSpan w:val="2"/>
            <w:vAlign w:val="center"/>
          </w:tcPr>
          <w:p w:rsidR="006445AD" w:rsidRDefault="00522D10">
            <w:pPr>
              <w:spacing w:line="280" w:lineRule="exact"/>
              <w:jc w:val="left"/>
              <w:rPr>
                <w:rFonts w:ascii="仿宋" w:eastAsia="仿宋" w:hAnsi="仿宋"/>
                <w:sz w:val="24"/>
                <w:szCs w:val="24"/>
              </w:rPr>
            </w:pPr>
            <w:r>
              <w:rPr>
                <w:rFonts w:ascii="仿宋" w:eastAsia="仿宋" w:hAnsi="仿宋" w:hint="eastAsia"/>
                <w:sz w:val="24"/>
                <w:szCs w:val="24"/>
              </w:rPr>
              <w:t>工作中严格各项操作规程，保证结果准确，发生医疗错误及时登记，杜绝差错和事故发生。无检验单、不交费的拒绝检验、不出化验单。检验结果发现有危急值，按危急值报告制度，及时报告给医师。</w:t>
            </w:r>
          </w:p>
        </w:tc>
        <w:tc>
          <w:tcPr>
            <w:tcW w:w="2700"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二级</w:t>
            </w:r>
          </w:p>
        </w:tc>
        <w:tc>
          <w:tcPr>
            <w:tcW w:w="2607"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二级</w:t>
            </w:r>
          </w:p>
        </w:tc>
      </w:tr>
      <w:tr w:rsidR="006445AD">
        <w:trPr>
          <w:trHeight w:val="723"/>
        </w:trPr>
        <w:tc>
          <w:tcPr>
            <w:tcW w:w="1923" w:type="dxa"/>
            <w:gridSpan w:val="2"/>
            <w:vAlign w:val="center"/>
          </w:tcPr>
          <w:p w:rsidR="006445AD" w:rsidRDefault="00522D10">
            <w:pPr>
              <w:spacing w:line="320" w:lineRule="exac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试剂采购</w:t>
            </w:r>
          </w:p>
        </w:tc>
        <w:tc>
          <w:tcPr>
            <w:tcW w:w="3302" w:type="dxa"/>
            <w:gridSpan w:val="2"/>
            <w:vAlign w:val="center"/>
          </w:tcPr>
          <w:p w:rsidR="006445AD" w:rsidRDefault="00522D10">
            <w:pPr>
              <w:spacing w:line="280" w:lineRule="exact"/>
              <w:jc w:val="left"/>
              <w:rPr>
                <w:rFonts w:ascii="仿宋" w:eastAsia="仿宋" w:hAnsi="仿宋"/>
                <w:sz w:val="24"/>
                <w:szCs w:val="24"/>
              </w:rPr>
            </w:pPr>
            <w:r>
              <w:rPr>
                <w:rFonts w:ascii="仿宋" w:eastAsia="仿宋" w:hAnsi="仿宋" w:hint="eastAsia"/>
                <w:sz w:val="24"/>
                <w:szCs w:val="24"/>
              </w:rPr>
              <w:t>试剂采购价格及验收</w:t>
            </w:r>
          </w:p>
        </w:tc>
        <w:tc>
          <w:tcPr>
            <w:tcW w:w="3780" w:type="dxa"/>
            <w:gridSpan w:val="2"/>
            <w:vAlign w:val="center"/>
          </w:tcPr>
          <w:p w:rsidR="006445AD" w:rsidRDefault="00522D10">
            <w:pPr>
              <w:spacing w:line="280" w:lineRule="exact"/>
              <w:jc w:val="left"/>
              <w:rPr>
                <w:rFonts w:ascii="仿宋" w:eastAsia="仿宋" w:hAnsi="仿宋"/>
                <w:sz w:val="24"/>
                <w:szCs w:val="24"/>
              </w:rPr>
            </w:pPr>
            <w:r>
              <w:rPr>
                <w:rFonts w:ascii="仿宋" w:eastAsia="仿宋" w:hAnsi="仿宋" w:hint="eastAsia"/>
                <w:sz w:val="24"/>
                <w:szCs w:val="24"/>
              </w:rPr>
              <w:t>试剂采购有国资处牵头集中招标，使用过程中对采购试剂严格招标价格并认真验收</w:t>
            </w:r>
            <w:r w:rsidR="000D2481">
              <w:rPr>
                <w:rFonts w:ascii="仿宋" w:eastAsia="仿宋" w:hAnsi="仿宋" w:hint="eastAsia"/>
                <w:sz w:val="24"/>
                <w:szCs w:val="24"/>
              </w:rPr>
              <w:t>，杜绝不合格试剂、近效期试剂入库</w:t>
            </w:r>
            <w:r>
              <w:rPr>
                <w:rFonts w:ascii="仿宋" w:eastAsia="仿宋" w:hAnsi="仿宋" w:hint="eastAsia"/>
                <w:sz w:val="24"/>
                <w:szCs w:val="24"/>
              </w:rPr>
              <w:t>。</w:t>
            </w:r>
          </w:p>
        </w:tc>
        <w:tc>
          <w:tcPr>
            <w:tcW w:w="2700" w:type="dxa"/>
            <w:gridSpan w:val="2"/>
            <w:vAlign w:val="center"/>
          </w:tcPr>
          <w:p w:rsidR="006445AD" w:rsidRDefault="00FD3F21">
            <w:pPr>
              <w:spacing w:line="400" w:lineRule="exact"/>
              <w:jc w:val="center"/>
              <w:rPr>
                <w:rFonts w:ascii="仿宋" w:eastAsia="仿宋" w:hAnsi="仿宋"/>
                <w:sz w:val="24"/>
                <w:szCs w:val="24"/>
              </w:rPr>
            </w:pPr>
            <w:r>
              <w:rPr>
                <w:rFonts w:ascii="仿宋" w:eastAsia="仿宋" w:hAnsi="仿宋" w:hint="eastAsia"/>
                <w:sz w:val="24"/>
                <w:szCs w:val="24"/>
              </w:rPr>
              <w:t>二</w:t>
            </w:r>
            <w:r w:rsidR="00522D10">
              <w:rPr>
                <w:rFonts w:ascii="仿宋" w:eastAsia="仿宋" w:hAnsi="仿宋" w:hint="eastAsia"/>
                <w:sz w:val="24"/>
                <w:szCs w:val="24"/>
              </w:rPr>
              <w:t>级</w:t>
            </w:r>
          </w:p>
        </w:tc>
        <w:tc>
          <w:tcPr>
            <w:tcW w:w="2607" w:type="dxa"/>
            <w:gridSpan w:val="2"/>
            <w:vAlign w:val="center"/>
          </w:tcPr>
          <w:p w:rsidR="006445AD" w:rsidRDefault="00FD3F21">
            <w:pPr>
              <w:spacing w:line="400" w:lineRule="exact"/>
              <w:jc w:val="center"/>
              <w:rPr>
                <w:rFonts w:ascii="仿宋" w:eastAsia="仿宋" w:hAnsi="仿宋"/>
                <w:sz w:val="24"/>
                <w:szCs w:val="24"/>
              </w:rPr>
            </w:pPr>
            <w:r>
              <w:rPr>
                <w:rFonts w:ascii="仿宋" w:eastAsia="仿宋" w:hAnsi="仿宋" w:hint="eastAsia"/>
                <w:sz w:val="24"/>
                <w:szCs w:val="24"/>
              </w:rPr>
              <w:t>二</w:t>
            </w:r>
            <w:r w:rsidR="00522D10">
              <w:rPr>
                <w:rFonts w:ascii="仿宋" w:eastAsia="仿宋" w:hAnsi="仿宋" w:hint="eastAsia"/>
                <w:sz w:val="24"/>
                <w:szCs w:val="24"/>
              </w:rPr>
              <w:t>级</w:t>
            </w:r>
          </w:p>
        </w:tc>
      </w:tr>
      <w:tr w:rsidR="006445AD">
        <w:trPr>
          <w:trHeight w:val="723"/>
        </w:trPr>
        <w:tc>
          <w:tcPr>
            <w:tcW w:w="1923" w:type="dxa"/>
            <w:gridSpan w:val="2"/>
            <w:vAlign w:val="center"/>
          </w:tcPr>
          <w:p w:rsidR="006445AD" w:rsidRDefault="00522D10">
            <w:pPr>
              <w:spacing w:line="320" w:lineRule="exac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设备管理</w:t>
            </w:r>
          </w:p>
        </w:tc>
        <w:tc>
          <w:tcPr>
            <w:tcW w:w="3302" w:type="dxa"/>
            <w:gridSpan w:val="2"/>
            <w:vAlign w:val="center"/>
          </w:tcPr>
          <w:p w:rsidR="006445AD" w:rsidRDefault="00522D10">
            <w:pPr>
              <w:spacing w:line="280" w:lineRule="exact"/>
              <w:jc w:val="left"/>
              <w:rPr>
                <w:rFonts w:ascii="仿宋" w:eastAsia="仿宋" w:hAnsi="仿宋"/>
                <w:sz w:val="24"/>
                <w:szCs w:val="24"/>
              </w:rPr>
            </w:pPr>
            <w:r>
              <w:rPr>
                <w:rFonts w:ascii="仿宋" w:eastAsia="仿宋" w:hAnsi="仿宋" w:hint="eastAsia"/>
                <w:sz w:val="24"/>
                <w:szCs w:val="24"/>
              </w:rPr>
              <w:t>不定期保养，设备故障甚至损坏</w:t>
            </w:r>
          </w:p>
        </w:tc>
        <w:tc>
          <w:tcPr>
            <w:tcW w:w="3780" w:type="dxa"/>
            <w:gridSpan w:val="2"/>
            <w:vAlign w:val="center"/>
          </w:tcPr>
          <w:p w:rsidR="006445AD" w:rsidRDefault="00522D10">
            <w:pPr>
              <w:spacing w:line="280" w:lineRule="exact"/>
              <w:jc w:val="left"/>
              <w:rPr>
                <w:rFonts w:ascii="仿宋" w:eastAsia="仿宋" w:hAnsi="仿宋"/>
                <w:sz w:val="24"/>
                <w:szCs w:val="24"/>
              </w:rPr>
            </w:pPr>
            <w:r>
              <w:rPr>
                <w:rFonts w:ascii="仿宋" w:eastAsia="仿宋" w:hAnsi="仿宋" w:hint="eastAsia"/>
                <w:sz w:val="24"/>
                <w:szCs w:val="24"/>
              </w:rPr>
              <w:t>按设备维护要求，定期对设备进行保养、维护，保证设备的使用寿命。发现故障及时找专业人员进行修理，保证设备的正常运转。</w:t>
            </w:r>
          </w:p>
        </w:tc>
        <w:tc>
          <w:tcPr>
            <w:tcW w:w="2700"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三级</w:t>
            </w:r>
          </w:p>
        </w:tc>
        <w:tc>
          <w:tcPr>
            <w:tcW w:w="2607"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三级</w:t>
            </w:r>
          </w:p>
        </w:tc>
      </w:tr>
    </w:tbl>
    <w:p w:rsidR="006445AD" w:rsidRDefault="006445AD">
      <w:pPr>
        <w:ind w:firstLineChars="200" w:firstLine="420"/>
      </w:pPr>
    </w:p>
    <w:p w:rsidR="006445AD" w:rsidRDefault="006445AD">
      <w:pPr>
        <w:spacing w:line="360" w:lineRule="auto"/>
        <w:ind w:firstLineChars="16" w:firstLine="71"/>
        <w:jc w:val="center"/>
        <w:rPr>
          <w:rFonts w:ascii="新宋体" w:eastAsia="新宋体" w:hAnsi="新宋体"/>
          <w:b/>
          <w:sz w:val="44"/>
          <w:szCs w:val="44"/>
        </w:rPr>
      </w:pPr>
    </w:p>
    <w:p w:rsidR="006445AD" w:rsidRDefault="00522D10">
      <w:pPr>
        <w:spacing w:line="360" w:lineRule="auto"/>
        <w:ind w:firstLineChars="16" w:firstLine="71"/>
        <w:jc w:val="center"/>
        <w:rPr>
          <w:rFonts w:ascii="新宋体" w:eastAsia="新宋体" w:hAnsi="新宋体"/>
          <w:b/>
          <w:sz w:val="44"/>
          <w:szCs w:val="44"/>
        </w:rPr>
      </w:pPr>
      <w:r>
        <w:rPr>
          <w:rFonts w:ascii="新宋体" w:eastAsia="新宋体" w:hAnsi="新宋体" w:hint="eastAsia"/>
          <w:b/>
          <w:sz w:val="44"/>
          <w:szCs w:val="44"/>
        </w:rPr>
        <w:lastRenderedPageBreak/>
        <w:t>岗位廉政风险识别防控表</w:t>
      </w:r>
    </w:p>
    <w:p w:rsidR="006445AD" w:rsidRDefault="00522D10">
      <w:pPr>
        <w:rPr>
          <w:rFonts w:ascii="楷体_GB2312" w:eastAsia="楷体_GB2312" w:hAnsi="新宋体"/>
          <w:sz w:val="32"/>
          <w:szCs w:val="32"/>
        </w:rPr>
      </w:pPr>
      <w:r>
        <w:rPr>
          <w:rFonts w:ascii="仿宋_GB2312" w:eastAsia="仿宋_GB2312" w:hint="eastAsia"/>
          <w:sz w:val="28"/>
          <w:szCs w:val="28"/>
        </w:rPr>
        <w:t xml:space="preserve">部门（单位）名称： </w:t>
      </w:r>
      <w:r w:rsidR="0093564A">
        <w:rPr>
          <w:rFonts w:ascii="仿宋_GB2312" w:eastAsia="仿宋_GB2312" w:hint="eastAsia"/>
          <w:sz w:val="28"/>
          <w:szCs w:val="28"/>
        </w:rPr>
        <w:t>校医院</w:t>
      </w:r>
      <w:r>
        <w:rPr>
          <w:rFonts w:ascii="仿宋_GB2312" w:eastAsia="仿宋_GB2312" w:hint="eastAsia"/>
          <w:sz w:val="28"/>
          <w:szCs w:val="28"/>
        </w:rPr>
        <w:t xml:space="preserve">                           </w:t>
      </w:r>
      <w:r w:rsidR="000D2481">
        <w:rPr>
          <w:rFonts w:ascii="仿宋_GB2312" w:eastAsia="仿宋_GB2312" w:hint="eastAsia"/>
          <w:sz w:val="28"/>
          <w:szCs w:val="28"/>
        </w:rPr>
        <w:t xml:space="preserve">                            2020</w:t>
      </w:r>
      <w:r>
        <w:rPr>
          <w:rFonts w:ascii="仿宋_GB2312" w:eastAsia="仿宋_GB2312" w:hint="eastAsia"/>
          <w:sz w:val="28"/>
          <w:szCs w:val="28"/>
        </w:rPr>
        <w:t xml:space="preserve"> 年   </w:t>
      </w:r>
      <w:r w:rsidR="000D2481">
        <w:rPr>
          <w:rFonts w:ascii="仿宋_GB2312" w:eastAsia="仿宋_GB2312" w:hint="eastAsia"/>
          <w:sz w:val="28"/>
          <w:szCs w:val="28"/>
        </w:rPr>
        <w:t>11</w:t>
      </w:r>
      <w:r>
        <w:rPr>
          <w:rFonts w:ascii="仿宋_GB2312" w:eastAsia="仿宋_GB2312" w:hint="eastAsia"/>
          <w:sz w:val="28"/>
          <w:szCs w:val="28"/>
        </w:rPr>
        <w:t xml:space="preserve"> </w:t>
      </w:r>
      <w:r>
        <w:rPr>
          <w:rFonts w:ascii="楷体_GB2312" w:eastAsia="楷体_GB2312" w:hAnsi="新宋体" w:hint="eastAsia"/>
          <w:sz w:val="32"/>
          <w:szCs w:val="32"/>
        </w:rPr>
        <w:t>月</w:t>
      </w:r>
      <w:r w:rsidR="000D2481">
        <w:rPr>
          <w:rFonts w:ascii="楷体_GB2312" w:eastAsia="楷体_GB2312" w:hAnsi="新宋体" w:hint="eastAsia"/>
          <w:sz w:val="32"/>
          <w:szCs w:val="32"/>
        </w:rPr>
        <w:t xml:space="preserve"> 25</w:t>
      </w:r>
      <w:r>
        <w:rPr>
          <w:rFonts w:ascii="楷体_GB2312" w:eastAsia="楷体_GB2312" w:hAnsi="新宋体" w:hint="eastAsia"/>
          <w:sz w:val="32"/>
          <w:szCs w:val="32"/>
        </w:rPr>
        <w:t>日</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7"/>
        <w:gridCol w:w="1106"/>
        <w:gridCol w:w="2604"/>
        <w:gridCol w:w="698"/>
        <w:gridCol w:w="1401"/>
        <w:gridCol w:w="2379"/>
        <w:gridCol w:w="113"/>
        <w:gridCol w:w="2587"/>
        <w:gridCol w:w="58"/>
        <w:gridCol w:w="2549"/>
      </w:tblGrid>
      <w:tr w:rsidR="006445AD">
        <w:trPr>
          <w:trHeight w:val="626"/>
        </w:trPr>
        <w:tc>
          <w:tcPr>
            <w:tcW w:w="1923"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姓  名</w:t>
            </w:r>
          </w:p>
        </w:tc>
        <w:tc>
          <w:tcPr>
            <w:tcW w:w="2604" w:type="dxa"/>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杨霞</w:t>
            </w:r>
          </w:p>
        </w:tc>
        <w:tc>
          <w:tcPr>
            <w:tcW w:w="2099"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职  务</w:t>
            </w:r>
          </w:p>
        </w:tc>
        <w:tc>
          <w:tcPr>
            <w:tcW w:w="2492"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主任</w:t>
            </w:r>
          </w:p>
        </w:tc>
        <w:tc>
          <w:tcPr>
            <w:tcW w:w="2645" w:type="dxa"/>
            <w:gridSpan w:val="2"/>
            <w:vAlign w:val="center"/>
          </w:tcPr>
          <w:p w:rsidR="006445AD" w:rsidRDefault="00522D10">
            <w:pPr>
              <w:ind w:firstLineChars="250" w:firstLine="800"/>
              <w:rPr>
                <w:rFonts w:ascii="仿宋_GB2312" w:eastAsia="仿宋_GB2312"/>
                <w:color w:val="000000"/>
                <w:sz w:val="32"/>
                <w:szCs w:val="32"/>
              </w:rPr>
            </w:pPr>
            <w:r>
              <w:rPr>
                <w:rFonts w:ascii="仿宋_GB2312" w:eastAsia="仿宋_GB2312" w:hint="eastAsia"/>
                <w:color w:val="000000"/>
                <w:sz w:val="32"/>
                <w:szCs w:val="32"/>
              </w:rPr>
              <w:t>科室</w:t>
            </w:r>
          </w:p>
        </w:tc>
        <w:tc>
          <w:tcPr>
            <w:tcW w:w="2549" w:type="dxa"/>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护理部</w:t>
            </w:r>
          </w:p>
        </w:tc>
      </w:tr>
      <w:tr w:rsidR="006445AD">
        <w:trPr>
          <w:trHeight w:val="90"/>
        </w:trPr>
        <w:tc>
          <w:tcPr>
            <w:tcW w:w="817" w:type="dxa"/>
            <w:vMerge w:val="restart"/>
            <w:textDirection w:val="tbRlV"/>
            <w:vAlign w:val="center"/>
          </w:tcPr>
          <w:p w:rsidR="006445AD" w:rsidRDefault="00522D10">
            <w:pPr>
              <w:spacing w:line="400" w:lineRule="exact"/>
              <w:ind w:left="113" w:right="113"/>
              <w:jc w:val="center"/>
              <w:rPr>
                <w:rFonts w:ascii="仿宋_GB2312" w:eastAsia="仿宋_GB2312"/>
                <w:sz w:val="32"/>
                <w:szCs w:val="32"/>
              </w:rPr>
            </w:pPr>
            <w:r>
              <w:rPr>
                <w:rFonts w:ascii="仿宋_GB2312" w:eastAsia="仿宋_GB2312" w:hint="eastAsia"/>
                <w:sz w:val="32"/>
                <w:szCs w:val="32"/>
              </w:rPr>
              <w:t>一岗双责</w:t>
            </w:r>
          </w:p>
        </w:tc>
        <w:tc>
          <w:tcPr>
            <w:tcW w:w="1106" w:type="dxa"/>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岗位</w:t>
            </w:r>
          </w:p>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6445AD" w:rsidRDefault="00522D10">
            <w:pPr>
              <w:widowControl/>
              <w:adjustRightInd w:val="0"/>
              <w:snapToGrid w:val="0"/>
              <w:spacing w:line="280" w:lineRule="exact"/>
              <w:jc w:val="left"/>
              <w:outlineLvl w:val="3"/>
              <w:rPr>
                <w:rFonts w:ascii="仿宋" w:eastAsia="仿宋" w:hAnsi="仿宋" w:cs="宋体"/>
                <w:spacing w:val="12"/>
                <w:kern w:val="0"/>
                <w:szCs w:val="21"/>
              </w:rPr>
            </w:pPr>
            <w:r>
              <w:rPr>
                <w:rFonts w:ascii="仿宋" w:eastAsia="仿宋" w:hAnsi="仿宋" w:cs="宋体" w:hint="eastAsia"/>
                <w:spacing w:val="12"/>
                <w:kern w:val="0"/>
                <w:szCs w:val="21"/>
              </w:rPr>
              <w:t>1.在医务科领导下负责护理工作，建立健全高效的护理组织系统。2.围绕医院发展规划，制定护理工作计划，并组织实施。</w:t>
            </w:r>
          </w:p>
          <w:p w:rsidR="006445AD" w:rsidRDefault="00522D10">
            <w:pPr>
              <w:widowControl/>
              <w:adjustRightInd w:val="0"/>
              <w:snapToGrid w:val="0"/>
              <w:spacing w:line="280" w:lineRule="exact"/>
              <w:jc w:val="left"/>
              <w:outlineLvl w:val="3"/>
              <w:rPr>
                <w:rFonts w:ascii="仿宋" w:eastAsia="仿宋" w:hAnsi="仿宋" w:cs="宋体"/>
                <w:spacing w:val="12"/>
                <w:kern w:val="0"/>
                <w:szCs w:val="21"/>
              </w:rPr>
            </w:pPr>
            <w:r>
              <w:rPr>
                <w:rFonts w:ascii="仿宋" w:eastAsia="仿宋" w:hAnsi="仿宋" w:cs="宋体" w:hint="eastAsia"/>
                <w:spacing w:val="12"/>
                <w:kern w:val="0"/>
                <w:szCs w:val="21"/>
              </w:rPr>
              <w:t>3.运用现代管理理论，依据“以人为本” 的服务理念，制定各项护理管理制度、护理常规、护理技术操作常规及护理质量标准，并根据整体护理工作进程和病人需要进行修订完善。4.对全院的护理服务质量进行定期检查、分析、评价、反馈。</w:t>
            </w:r>
          </w:p>
          <w:p w:rsidR="006445AD" w:rsidRDefault="00522D10" w:rsidP="00D25AB4">
            <w:pPr>
              <w:widowControl/>
              <w:adjustRightInd w:val="0"/>
              <w:snapToGrid w:val="0"/>
              <w:spacing w:line="280" w:lineRule="exact"/>
              <w:jc w:val="left"/>
              <w:outlineLvl w:val="3"/>
              <w:rPr>
                <w:rFonts w:ascii="仿宋" w:eastAsia="仿宋" w:hAnsi="仿宋" w:cs="宋体"/>
                <w:spacing w:val="12"/>
                <w:kern w:val="0"/>
                <w:szCs w:val="21"/>
              </w:rPr>
            </w:pPr>
            <w:r>
              <w:rPr>
                <w:rFonts w:ascii="仿宋" w:eastAsia="仿宋" w:hAnsi="仿宋" w:cs="宋体" w:hint="eastAsia"/>
                <w:spacing w:val="12"/>
                <w:kern w:val="0"/>
                <w:szCs w:val="21"/>
              </w:rPr>
              <w:t>5协调护理工作和其它相关协作科室的关系，与各部门、各科室建立畅通的沟通网络； 6收集国内外护理专业发展动态，注意信息分析和利用，不断提高和完善护理工作。7.负责安排人员参加临时性的现场护理服务。</w:t>
            </w:r>
            <w:r w:rsidR="00D25AB4">
              <w:rPr>
                <w:rFonts w:ascii="仿宋" w:eastAsia="仿宋" w:hAnsi="仿宋" w:cs="宋体" w:hint="eastAsia"/>
                <w:spacing w:val="12"/>
                <w:kern w:val="0"/>
                <w:szCs w:val="21"/>
              </w:rPr>
              <w:t>8</w:t>
            </w:r>
            <w:r w:rsidR="00D25AB4" w:rsidRPr="00D25AB4">
              <w:rPr>
                <w:rFonts w:ascii="仿宋" w:eastAsia="仿宋" w:hAnsi="仿宋" w:cs="宋体" w:hint="eastAsia"/>
                <w:spacing w:val="12"/>
                <w:kern w:val="0"/>
                <w:szCs w:val="21"/>
              </w:rPr>
              <w:t>.</w:t>
            </w:r>
            <w:r w:rsidR="00D25AB4" w:rsidRPr="00D25AB4">
              <w:rPr>
                <w:rFonts w:ascii="仿宋" w:eastAsia="仿宋" w:hAnsi="仿宋" w:cs="宋体" w:hint="eastAsia"/>
                <w:color w:val="000000"/>
                <w:spacing w:val="12"/>
                <w:kern w:val="0"/>
                <w:szCs w:val="21"/>
              </w:rPr>
              <w:t>制定医院感染管理计划，并组织实施。监督检查全院有关医院感染管理规章制度执行情况，定期对医院环境污染情况、消毒药械使用情况进行监测，并提出考评意见。</w:t>
            </w:r>
            <w:r w:rsidR="00D25AB4">
              <w:rPr>
                <w:rFonts w:ascii="仿宋" w:eastAsia="仿宋" w:hAnsi="仿宋" w:cs="宋体" w:hint="eastAsia"/>
                <w:color w:val="000000"/>
                <w:spacing w:val="12"/>
                <w:kern w:val="0"/>
                <w:szCs w:val="21"/>
              </w:rPr>
              <w:t>9</w:t>
            </w:r>
            <w:r w:rsidR="00D25AB4" w:rsidRPr="00D25AB4">
              <w:rPr>
                <w:rFonts w:ascii="仿宋" w:eastAsia="仿宋" w:hAnsi="仿宋" w:cs="宋体" w:hint="eastAsia"/>
                <w:color w:val="000000"/>
                <w:spacing w:val="12"/>
                <w:kern w:val="0"/>
                <w:szCs w:val="21"/>
              </w:rPr>
              <w:t>.做好医疗废物的管理工作，制定各项管理制度，对实施情况定期进行检查。</w:t>
            </w:r>
            <w:r w:rsidR="00D25AB4">
              <w:rPr>
                <w:rFonts w:ascii="仿宋" w:eastAsia="仿宋" w:hAnsi="仿宋" w:cs="宋体" w:hint="eastAsia"/>
                <w:spacing w:val="12"/>
                <w:kern w:val="0"/>
                <w:szCs w:val="21"/>
              </w:rPr>
              <w:t>10</w:t>
            </w:r>
            <w:r w:rsidRPr="00D25AB4">
              <w:rPr>
                <w:rFonts w:ascii="仿宋" w:eastAsia="仿宋" w:hAnsi="仿宋" w:cs="宋体" w:hint="eastAsia"/>
                <w:spacing w:val="12"/>
                <w:kern w:val="0"/>
                <w:szCs w:val="21"/>
              </w:rPr>
              <w:t>.完成各级领导交办的其他临时性工作。</w:t>
            </w:r>
          </w:p>
        </w:tc>
      </w:tr>
      <w:tr w:rsidR="006445AD">
        <w:tc>
          <w:tcPr>
            <w:tcW w:w="817" w:type="dxa"/>
            <w:vMerge/>
            <w:vAlign w:val="center"/>
          </w:tcPr>
          <w:p w:rsidR="006445AD" w:rsidRDefault="006445AD">
            <w:pPr>
              <w:spacing w:line="400" w:lineRule="exact"/>
              <w:jc w:val="center"/>
              <w:rPr>
                <w:rFonts w:ascii="仿宋_GB2312" w:eastAsia="仿宋_GB2312"/>
                <w:sz w:val="32"/>
                <w:szCs w:val="32"/>
              </w:rPr>
            </w:pPr>
          </w:p>
        </w:tc>
        <w:tc>
          <w:tcPr>
            <w:tcW w:w="1106" w:type="dxa"/>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廉政</w:t>
            </w:r>
          </w:p>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6445AD" w:rsidRDefault="00522D10">
            <w:pPr>
              <w:widowControl/>
              <w:snapToGrid w:val="0"/>
              <w:spacing w:line="280" w:lineRule="exact"/>
              <w:ind w:firstLineChars="200" w:firstLine="480"/>
              <w:jc w:val="left"/>
              <w:rPr>
                <w:rFonts w:ascii="仿宋" w:eastAsia="仿宋" w:hAnsi="仿宋" w:cs="宋体"/>
                <w:kern w:val="0"/>
                <w:sz w:val="24"/>
                <w:szCs w:val="24"/>
              </w:rPr>
            </w:pPr>
            <w:r>
              <w:rPr>
                <w:rFonts w:ascii="仿宋" w:eastAsia="仿宋" w:hAnsi="仿宋" w:cs="宋体" w:hint="eastAsia"/>
                <w:bCs/>
                <w:kern w:val="0"/>
                <w:sz w:val="24"/>
                <w:szCs w:val="24"/>
              </w:rPr>
              <w:t>对职责范围内的党风廉政建设负主要领导责任。履行“一岗双责”，抓好党风廉政建设责任制分工任务的推进落实，负责分管范围内工作的廉政风险防控。</w:t>
            </w:r>
          </w:p>
        </w:tc>
      </w:tr>
      <w:tr w:rsidR="006445AD">
        <w:tc>
          <w:tcPr>
            <w:tcW w:w="1923"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风险事项</w:t>
            </w:r>
          </w:p>
        </w:tc>
        <w:tc>
          <w:tcPr>
            <w:tcW w:w="3302"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风险点</w:t>
            </w:r>
          </w:p>
        </w:tc>
        <w:tc>
          <w:tcPr>
            <w:tcW w:w="3780"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自我防控措施</w:t>
            </w:r>
          </w:p>
        </w:tc>
        <w:tc>
          <w:tcPr>
            <w:tcW w:w="2700" w:type="dxa"/>
            <w:gridSpan w:val="2"/>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个人自我风险评估（级别）</w:t>
            </w:r>
          </w:p>
        </w:tc>
        <w:tc>
          <w:tcPr>
            <w:tcW w:w="2607" w:type="dxa"/>
            <w:gridSpan w:val="2"/>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部门风险评估</w:t>
            </w:r>
          </w:p>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（级别）</w:t>
            </w:r>
          </w:p>
        </w:tc>
      </w:tr>
      <w:tr w:rsidR="006445AD">
        <w:tc>
          <w:tcPr>
            <w:tcW w:w="1923" w:type="dxa"/>
            <w:gridSpan w:val="2"/>
            <w:vAlign w:val="center"/>
          </w:tcPr>
          <w:p w:rsidR="006445AD" w:rsidRDefault="00522D10">
            <w:pPr>
              <w:spacing w:line="3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护理服务</w:t>
            </w:r>
          </w:p>
        </w:tc>
        <w:tc>
          <w:tcPr>
            <w:tcW w:w="3302" w:type="dxa"/>
            <w:gridSpan w:val="2"/>
            <w:vAlign w:val="center"/>
          </w:tcPr>
          <w:p w:rsidR="006445AD" w:rsidRDefault="00522D10">
            <w:pPr>
              <w:spacing w:line="400" w:lineRule="exact"/>
              <w:jc w:val="left"/>
              <w:rPr>
                <w:rFonts w:ascii="仿宋" w:eastAsia="仿宋" w:hAnsi="仿宋"/>
                <w:sz w:val="24"/>
                <w:szCs w:val="24"/>
              </w:rPr>
            </w:pPr>
            <w:r>
              <w:rPr>
                <w:rFonts w:ascii="仿宋" w:eastAsia="仿宋" w:hAnsi="仿宋" w:hint="eastAsia"/>
                <w:sz w:val="24"/>
                <w:szCs w:val="24"/>
              </w:rPr>
              <w:t>医疗差错及事故</w:t>
            </w:r>
          </w:p>
        </w:tc>
        <w:tc>
          <w:tcPr>
            <w:tcW w:w="3780" w:type="dxa"/>
            <w:gridSpan w:val="2"/>
            <w:vAlign w:val="center"/>
          </w:tcPr>
          <w:p w:rsidR="006445AD" w:rsidRDefault="00522D10">
            <w:pPr>
              <w:spacing w:line="280" w:lineRule="exact"/>
              <w:jc w:val="left"/>
              <w:rPr>
                <w:rFonts w:ascii="仿宋" w:eastAsia="仿宋" w:hAnsi="仿宋"/>
                <w:szCs w:val="21"/>
              </w:rPr>
            </w:pPr>
            <w:r>
              <w:rPr>
                <w:rFonts w:ascii="仿宋" w:eastAsia="仿宋" w:hAnsi="仿宋" w:hint="eastAsia"/>
                <w:szCs w:val="21"/>
              </w:rPr>
              <w:t>加强业务学习，掌握18项核心制度，不断提高业务和技术水平，工作中严格各项操作规程，医疗错误及时登记，杜绝医疗差错和事故发生。</w:t>
            </w:r>
          </w:p>
        </w:tc>
        <w:tc>
          <w:tcPr>
            <w:tcW w:w="2700"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二级</w:t>
            </w:r>
          </w:p>
        </w:tc>
        <w:tc>
          <w:tcPr>
            <w:tcW w:w="2607"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二级</w:t>
            </w:r>
          </w:p>
        </w:tc>
      </w:tr>
      <w:tr w:rsidR="00522D10">
        <w:trPr>
          <w:trHeight w:val="723"/>
        </w:trPr>
        <w:tc>
          <w:tcPr>
            <w:tcW w:w="1923" w:type="dxa"/>
            <w:gridSpan w:val="2"/>
            <w:vAlign w:val="center"/>
          </w:tcPr>
          <w:p w:rsidR="00522D10" w:rsidRDefault="00522D10">
            <w:pPr>
              <w:spacing w:line="320" w:lineRule="exac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院内感染</w:t>
            </w:r>
          </w:p>
        </w:tc>
        <w:tc>
          <w:tcPr>
            <w:tcW w:w="3302" w:type="dxa"/>
            <w:gridSpan w:val="2"/>
            <w:vAlign w:val="center"/>
          </w:tcPr>
          <w:p w:rsidR="00522D10" w:rsidRPr="003F01D0" w:rsidRDefault="00522D10" w:rsidP="006177BC">
            <w:pPr>
              <w:spacing w:line="400" w:lineRule="exact"/>
              <w:jc w:val="left"/>
              <w:rPr>
                <w:rFonts w:ascii="仿宋" w:eastAsia="仿宋" w:hAnsi="仿宋"/>
                <w:szCs w:val="21"/>
              </w:rPr>
            </w:pPr>
            <w:r>
              <w:rPr>
                <w:rFonts w:ascii="仿宋" w:eastAsia="仿宋" w:hAnsi="仿宋" w:hint="eastAsia"/>
                <w:szCs w:val="21"/>
              </w:rPr>
              <w:t>不严格</w:t>
            </w:r>
            <w:r w:rsidRPr="003F01D0">
              <w:rPr>
                <w:rFonts w:ascii="仿宋" w:eastAsia="仿宋" w:hAnsi="仿宋" w:hint="eastAsia"/>
                <w:szCs w:val="21"/>
              </w:rPr>
              <w:t>执行中华人民共和国国家卫生健康委员会</w:t>
            </w:r>
            <w:r>
              <w:rPr>
                <w:rFonts w:ascii="仿宋" w:eastAsia="仿宋" w:hAnsi="仿宋" w:hint="eastAsia"/>
                <w:szCs w:val="21"/>
              </w:rPr>
              <w:t>制定的医疗机构门急诊医院感染管理规范</w:t>
            </w:r>
          </w:p>
        </w:tc>
        <w:tc>
          <w:tcPr>
            <w:tcW w:w="3780" w:type="dxa"/>
            <w:gridSpan w:val="2"/>
            <w:vAlign w:val="center"/>
          </w:tcPr>
          <w:p w:rsidR="00522D10" w:rsidRPr="003F01D0" w:rsidRDefault="00522D10" w:rsidP="006177BC">
            <w:pPr>
              <w:spacing w:line="280" w:lineRule="exact"/>
              <w:jc w:val="left"/>
              <w:rPr>
                <w:rFonts w:ascii="仿宋" w:eastAsia="仿宋" w:hAnsi="仿宋"/>
                <w:sz w:val="24"/>
                <w:szCs w:val="24"/>
              </w:rPr>
            </w:pPr>
            <w:r>
              <w:rPr>
                <w:rFonts w:ascii="仿宋" w:eastAsia="仿宋" w:hAnsi="仿宋" w:hint="eastAsia"/>
                <w:sz w:val="24"/>
                <w:szCs w:val="24"/>
              </w:rPr>
              <w:t>应严格执行医院感染管理规范，按要求进行宣教、培训、检测与报告，预防及控制感染的基本措施和传播途径的预防措施等。从各项制度上落实。应从全院各部门落实执行。</w:t>
            </w:r>
          </w:p>
        </w:tc>
        <w:tc>
          <w:tcPr>
            <w:tcW w:w="2700" w:type="dxa"/>
            <w:gridSpan w:val="2"/>
            <w:vAlign w:val="center"/>
          </w:tcPr>
          <w:p w:rsidR="00522D10" w:rsidRPr="00A122C3" w:rsidRDefault="00522D10" w:rsidP="006177BC">
            <w:pPr>
              <w:spacing w:line="400" w:lineRule="exact"/>
              <w:jc w:val="center"/>
              <w:rPr>
                <w:rFonts w:ascii="仿宋" w:eastAsia="仿宋" w:hAnsi="仿宋"/>
                <w:sz w:val="24"/>
                <w:szCs w:val="24"/>
              </w:rPr>
            </w:pPr>
            <w:r>
              <w:rPr>
                <w:rFonts w:ascii="仿宋" w:eastAsia="仿宋" w:hAnsi="仿宋" w:hint="eastAsia"/>
                <w:sz w:val="24"/>
                <w:szCs w:val="24"/>
              </w:rPr>
              <w:t>二级</w:t>
            </w:r>
          </w:p>
        </w:tc>
        <w:tc>
          <w:tcPr>
            <w:tcW w:w="2607" w:type="dxa"/>
            <w:gridSpan w:val="2"/>
            <w:vAlign w:val="center"/>
          </w:tcPr>
          <w:p w:rsidR="00522D10" w:rsidRPr="00A122C3" w:rsidRDefault="00522D10" w:rsidP="006177BC">
            <w:pPr>
              <w:spacing w:line="400" w:lineRule="exact"/>
              <w:jc w:val="center"/>
              <w:rPr>
                <w:rFonts w:ascii="仿宋" w:eastAsia="仿宋" w:hAnsi="仿宋"/>
                <w:sz w:val="24"/>
                <w:szCs w:val="24"/>
              </w:rPr>
            </w:pPr>
            <w:r>
              <w:rPr>
                <w:rFonts w:ascii="仿宋" w:eastAsia="仿宋" w:hAnsi="仿宋" w:hint="eastAsia"/>
                <w:sz w:val="24"/>
                <w:szCs w:val="24"/>
              </w:rPr>
              <w:t>二级</w:t>
            </w:r>
          </w:p>
        </w:tc>
      </w:tr>
      <w:tr w:rsidR="00522D10">
        <w:trPr>
          <w:trHeight w:val="723"/>
        </w:trPr>
        <w:tc>
          <w:tcPr>
            <w:tcW w:w="1923" w:type="dxa"/>
            <w:gridSpan w:val="2"/>
            <w:vAlign w:val="center"/>
          </w:tcPr>
          <w:p w:rsidR="00522D10" w:rsidRDefault="00522D10">
            <w:pPr>
              <w:spacing w:line="320" w:lineRule="exac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医疗废物</w:t>
            </w:r>
          </w:p>
        </w:tc>
        <w:tc>
          <w:tcPr>
            <w:tcW w:w="3302" w:type="dxa"/>
            <w:gridSpan w:val="2"/>
            <w:vAlign w:val="center"/>
          </w:tcPr>
          <w:p w:rsidR="00522D10" w:rsidRDefault="00522D10" w:rsidP="006177BC">
            <w:pPr>
              <w:spacing w:line="400" w:lineRule="exact"/>
              <w:jc w:val="left"/>
              <w:rPr>
                <w:rFonts w:ascii="仿宋" w:eastAsia="仿宋" w:hAnsi="仿宋"/>
                <w:sz w:val="24"/>
                <w:szCs w:val="24"/>
              </w:rPr>
            </w:pPr>
            <w:r>
              <w:rPr>
                <w:rFonts w:ascii="仿宋" w:eastAsia="仿宋" w:hAnsi="仿宋" w:hint="eastAsia"/>
                <w:sz w:val="24"/>
                <w:szCs w:val="24"/>
              </w:rPr>
              <w:t>不严格按照《医疗废物管理条例》和《医疗卫生机构医疗废物管理办法》的要求</w:t>
            </w:r>
          </w:p>
        </w:tc>
        <w:tc>
          <w:tcPr>
            <w:tcW w:w="3780" w:type="dxa"/>
            <w:gridSpan w:val="2"/>
            <w:vAlign w:val="center"/>
          </w:tcPr>
          <w:p w:rsidR="00522D10" w:rsidRPr="00A048F1" w:rsidRDefault="00522D10" w:rsidP="006177BC">
            <w:pPr>
              <w:spacing w:line="280" w:lineRule="exact"/>
              <w:jc w:val="left"/>
              <w:rPr>
                <w:rFonts w:ascii="仿宋" w:eastAsia="仿宋" w:hAnsi="仿宋"/>
                <w:sz w:val="24"/>
                <w:szCs w:val="24"/>
              </w:rPr>
            </w:pPr>
            <w:r>
              <w:rPr>
                <w:rFonts w:ascii="仿宋" w:eastAsia="仿宋" w:hAnsi="仿宋" w:hint="eastAsia"/>
                <w:sz w:val="24"/>
                <w:szCs w:val="24"/>
              </w:rPr>
              <w:t>在日常工作中应严格按照“管理条例”和“管理办法”认真执行，做好处置登记及记录，把医疗废物的包装袋外按要求黏贴明显的标识，与外接人员做好交接工作。并保存好交接登记本。</w:t>
            </w:r>
          </w:p>
        </w:tc>
        <w:tc>
          <w:tcPr>
            <w:tcW w:w="2700" w:type="dxa"/>
            <w:gridSpan w:val="2"/>
            <w:vAlign w:val="center"/>
          </w:tcPr>
          <w:p w:rsidR="00522D10" w:rsidRPr="00A122C3" w:rsidRDefault="00522D10" w:rsidP="006177BC">
            <w:pPr>
              <w:spacing w:line="400" w:lineRule="exact"/>
              <w:jc w:val="center"/>
              <w:rPr>
                <w:rFonts w:ascii="仿宋" w:eastAsia="仿宋" w:hAnsi="仿宋"/>
                <w:sz w:val="24"/>
                <w:szCs w:val="24"/>
              </w:rPr>
            </w:pPr>
            <w:r>
              <w:rPr>
                <w:rFonts w:ascii="仿宋" w:eastAsia="仿宋" w:hAnsi="仿宋" w:hint="eastAsia"/>
                <w:sz w:val="24"/>
                <w:szCs w:val="24"/>
              </w:rPr>
              <w:t>二级</w:t>
            </w:r>
          </w:p>
        </w:tc>
        <w:tc>
          <w:tcPr>
            <w:tcW w:w="2607" w:type="dxa"/>
            <w:gridSpan w:val="2"/>
            <w:vAlign w:val="center"/>
          </w:tcPr>
          <w:p w:rsidR="00522D10" w:rsidRPr="00A122C3" w:rsidRDefault="00522D10" w:rsidP="006177BC">
            <w:pPr>
              <w:spacing w:line="400" w:lineRule="exact"/>
              <w:jc w:val="center"/>
              <w:rPr>
                <w:rFonts w:ascii="仿宋" w:eastAsia="仿宋" w:hAnsi="仿宋"/>
                <w:sz w:val="24"/>
                <w:szCs w:val="24"/>
              </w:rPr>
            </w:pPr>
            <w:r>
              <w:rPr>
                <w:rFonts w:ascii="仿宋" w:eastAsia="仿宋" w:hAnsi="仿宋" w:hint="eastAsia"/>
                <w:sz w:val="24"/>
                <w:szCs w:val="24"/>
              </w:rPr>
              <w:t>二级</w:t>
            </w:r>
          </w:p>
        </w:tc>
      </w:tr>
    </w:tbl>
    <w:p w:rsidR="006445AD" w:rsidRDefault="006445AD">
      <w:pPr>
        <w:ind w:firstLineChars="200" w:firstLine="420"/>
      </w:pPr>
    </w:p>
    <w:p w:rsidR="006445AD" w:rsidRDefault="00522D10">
      <w:pPr>
        <w:spacing w:line="360" w:lineRule="auto"/>
        <w:ind w:firstLineChars="16" w:firstLine="71"/>
        <w:jc w:val="center"/>
        <w:rPr>
          <w:rFonts w:ascii="新宋体" w:eastAsia="新宋体" w:hAnsi="新宋体"/>
          <w:b/>
          <w:sz w:val="44"/>
          <w:szCs w:val="44"/>
        </w:rPr>
      </w:pPr>
      <w:r>
        <w:rPr>
          <w:rFonts w:ascii="新宋体" w:eastAsia="新宋体" w:hAnsi="新宋体" w:hint="eastAsia"/>
          <w:b/>
          <w:sz w:val="44"/>
          <w:szCs w:val="44"/>
        </w:rPr>
        <w:t>岗位廉政风险识别防控表</w:t>
      </w:r>
    </w:p>
    <w:p w:rsidR="006445AD" w:rsidRDefault="00522D10">
      <w:pPr>
        <w:rPr>
          <w:rFonts w:ascii="楷体_GB2312" w:eastAsia="楷体_GB2312" w:hAnsi="新宋体"/>
          <w:sz w:val="32"/>
          <w:szCs w:val="32"/>
        </w:rPr>
      </w:pPr>
      <w:r>
        <w:rPr>
          <w:rFonts w:ascii="仿宋_GB2312" w:eastAsia="仿宋_GB2312" w:hint="eastAsia"/>
          <w:sz w:val="28"/>
          <w:szCs w:val="28"/>
        </w:rPr>
        <w:t xml:space="preserve">部门（单位）名称：  </w:t>
      </w:r>
      <w:r w:rsidR="0093564A">
        <w:rPr>
          <w:rFonts w:ascii="仿宋_GB2312" w:eastAsia="仿宋_GB2312" w:hint="eastAsia"/>
          <w:sz w:val="28"/>
          <w:szCs w:val="28"/>
        </w:rPr>
        <w:t>校医院</w:t>
      </w:r>
      <w:r>
        <w:rPr>
          <w:rFonts w:ascii="仿宋_GB2312" w:eastAsia="仿宋_GB2312" w:hint="eastAsia"/>
          <w:sz w:val="28"/>
          <w:szCs w:val="28"/>
        </w:rPr>
        <w:t xml:space="preserve">                           </w:t>
      </w:r>
      <w:r w:rsidR="000D2481">
        <w:rPr>
          <w:rFonts w:ascii="仿宋_GB2312" w:eastAsia="仿宋_GB2312" w:hint="eastAsia"/>
          <w:sz w:val="28"/>
          <w:szCs w:val="28"/>
        </w:rPr>
        <w:t xml:space="preserve">                            2020</w:t>
      </w:r>
      <w:r>
        <w:rPr>
          <w:rFonts w:ascii="仿宋_GB2312" w:eastAsia="仿宋_GB2312" w:hint="eastAsia"/>
          <w:sz w:val="28"/>
          <w:szCs w:val="28"/>
        </w:rPr>
        <w:t>年</w:t>
      </w:r>
      <w:r w:rsidR="000D2481">
        <w:rPr>
          <w:rFonts w:ascii="仿宋_GB2312" w:eastAsia="仿宋_GB2312" w:hint="eastAsia"/>
          <w:sz w:val="28"/>
          <w:szCs w:val="28"/>
        </w:rPr>
        <w:t xml:space="preserve"> 11</w:t>
      </w:r>
      <w:r>
        <w:rPr>
          <w:rFonts w:ascii="仿宋_GB2312" w:eastAsia="仿宋_GB2312" w:hint="eastAsia"/>
          <w:sz w:val="28"/>
          <w:szCs w:val="28"/>
        </w:rPr>
        <w:t xml:space="preserve"> </w:t>
      </w:r>
      <w:r>
        <w:rPr>
          <w:rFonts w:ascii="楷体_GB2312" w:eastAsia="楷体_GB2312" w:hAnsi="新宋体" w:hint="eastAsia"/>
          <w:sz w:val="32"/>
          <w:szCs w:val="32"/>
        </w:rPr>
        <w:t>月</w:t>
      </w:r>
      <w:r w:rsidR="000D2481">
        <w:rPr>
          <w:rFonts w:ascii="楷体_GB2312" w:eastAsia="楷体_GB2312" w:hAnsi="新宋体" w:hint="eastAsia"/>
          <w:sz w:val="32"/>
          <w:szCs w:val="32"/>
        </w:rPr>
        <w:t xml:space="preserve"> 25</w:t>
      </w:r>
      <w:r>
        <w:rPr>
          <w:rFonts w:ascii="楷体_GB2312" w:eastAsia="楷体_GB2312" w:hAnsi="新宋体" w:hint="eastAsia"/>
          <w:sz w:val="32"/>
          <w:szCs w:val="32"/>
        </w:rPr>
        <w:t>日</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7"/>
        <w:gridCol w:w="1106"/>
        <w:gridCol w:w="2604"/>
        <w:gridCol w:w="698"/>
        <w:gridCol w:w="1401"/>
        <w:gridCol w:w="2379"/>
        <w:gridCol w:w="113"/>
        <w:gridCol w:w="2587"/>
        <w:gridCol w:w="58"/>
        <w:gridCol w:w="2549"/>
      </w:tblGrid>
      <w:tr w:rsidR="006445AD">
        <w:trPr>
          <w:trHeight w:val="626"/>
        </w:trPr>
        <w:tc>
          <w:tcPr>
            <w:tcW w:w="1923"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姓  名</w:t>
            </w:r>
          </w:p>
        </w:tc>
        <w:tc>
          <w:tcPr>
            <w:tcW w:w="2604" w:type="dxa"/>
            <w:vAlign w:val="center"/>
          </w:tcPr>
          <w:p w:rsidR="006445AD" w:rsidRDefault="00522D10">
            <w:pPr>
              <w:spacing w:line="200" w:lineRule="exact"/>
              <w:jc w:val="center"/>
              <w:rPr>
                <w:rFonts w:ascii="仿宋_GB2312" w:eastAsia="仿宋_GB2312"/>
                <w:szCs w:val="21"/>
              </w:rPr>
            </w:pPr>
            <w:r>
              <w:rPr>
                <w:rFonts w:ascii="仿宋_GB2312" w:eastAsia="仿宋_GB2312" w:hint="eastAsia"/>
                <w:szCs w:val="21"/>
              </w:rPr>
              <w:t>李红、庞淑芬、余芳、王钦田、李静、苏爱华、薛茜、李文钰、崔欣欣、</w:t>
            </w:r>
          </w:p>
          <w:p w:rsidR="006445AD" w:rsidRDefault="000D2481">
            <w:pPr>
              <w:spacing w:line="200" w:lineRule="exact"/>
              <w:jc w:val="center"/>
              <w:rPr>
                <w:rFonts w:ascii="仿宋_GB2312" w:eastAsia="仿宋_GB2312"/>
                <w:szCs w:val="21"/>
              </w:rPr>
            </w:pPr>
            <w:r>
              <w:rPr>
                <w:rFonts w:ascii="仿宋_GB2312" w:eastAsia="仿宋_GB2312" w:hint="eastAsia"/>
                <w:szCs w:val="21"/>
              </w:rPr>
              <w:t>郭文敏、王娇</w:t>
            </w:r>
          </w:p>
        </w:tc>
        <w:tc>
          <w:tcPr>
            <w:tcW w:w="2099"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职  务</w:t>
            </w:r>
          </w:p>
        </w:tc>
        <w:tc>
          <w:tcPr>
            <w:tcW w:w="2492"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护理</w:t>
            </w:r>
          </w:p>
        </w:tc>
        <w:tc>
          <w:tcPr>
            <w:tcW w:w="2645" w:type="dxa"/>
            <w:gridSpan w:val="2"/>
            <w:vAlign w:val="center"/>
          </w:tcPr>
          <w:p w:rsidR="006445AD" w:rsidRDefault="00522D10">
            <w:pPr>
              <w:ind w:firstLineChars="250" w:firstLine="800"/>
              <w:rPr>
                <w:rFonts w:ascii="仿宋_GB2312" w:eastAsia="仿宋_GB2312"/>
                <w:color w:val="000000"/>
                <w:sz w:val="32"/>
                <w:szCs w:val="32"/>
              </w:rPr>
            </w:pPr>
            <w:r>
              <w:rPr>
                <w:rFonts w:ascii="仿宋_GB2312" w:eastAsia="仿宋_GB2312" w:hint="eastAsia"/>
                <w:color w:val="000000"/>
                <w:sz w:val="32"/>
                <w:szCs w:val="32"/>
              </w:rPr>
              <w:t>科室</w:t>
            </w:r>
          </w:p>
        </w:tc>
        <w:tc>
          <w:tcPr>
            <w:tcW w:w="2549" w:type="dxa"/>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护理部</w:t>
            </w:r>
          </w:p>
        </w:tc>
      </w:tr>
      <w:tr w:rsidR="006445AD">
        <w:trPr>
          <w:trHeight w:val="90"/>
        </w:trPr>
        <w:tc>
          <w:tcPr>
            <w:tcW w:w="817" w:type="dxa"/>
            <w:vMerge w:val="restart"/>
            <w:textDirection w:val="tbRlV"/>
            <w:vAlign w:val="center"/>
          </w:tcPr>
          <w:p w:rsidR="006445AD" w:rsidRDefault="00522D10">
            <w:pPr>
              <w:spacing w:line="400" w:lineRule="exact"/>
              <w:ind w:left="113" w:right="113"/>
              <w:jc w:val="center"/>
              <w:rPr>
                <w:rFonts w:ascii="仿宋_GB2312" w:eastAsia="仿宋_GB2312"/>
                <w:sz w:val="32"/>
                <w:szCs w:val="32"/>
              </w:rPr>
            </w:pPr>
            <w:r>
              <w:rPr>
                <w:rFonts w:ascii="仿宋_GB2312" w:eastAsia="仿宋_GB2312" w:hint="eastAsia"/>
                <w:sz w:val="32"/>
                <w:szCs w:val="32"/>
              </w:rPr>
              <w:t>一岗双责</w:t>
            </w:r>
          </w:p>
        </w:tc>
        <w:tc>
          <w:tcPr>
            <w:tcW w:w="1106" w:type="dxa"/>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岗位</w:t>
            </w:r>
          </w:p>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6445AD" w:rsidRDefault="00522D10">
            <w:pPr>
              <w:widowControl/>
              <w:adjustRightInd w:val="0"/>
              <w:snapToGrid w:val="0"/>
              <w:spacing w:line="280" w:lineRule="exact"/>
              <w:jc w:val="left"/>
              <w:outlineLvl w:val="3"/>
              <w:rPr>
                <w:rFonts w:ascii="仿宋" w:eastAsia="仿宋" w:hAnsi="仿宋" w:cs="宋体"/>
                <w:spacing w:val="12"/>
                <w:kern w:val="0"/>
                <w:szCs w:val="21"/>
              </w:rPr>
            </w:pPr>
            <w:r>
              <w:rPr>
                <w:rFonts w:ascii="仿宋" w:eastAsia="仿宋" w:hAnsi="仿宋" w:cs="宋体" w:hint="eastAsia"/>
                <w:spacing w:val="12"/>
                <w:kern w:val="0"/>
                <w:szCs w:val="21"/>
              </w:rPr>
              <w:t>1.在护理部主任的领导下，开展各项护理工作。2.按照值班时间安排，认真完成护理值班任务。3.认真执行各项护理制度和技术操作规程，正确执行医嘱，准确及时地完成各项护理工作，严格执行查对及交接班制度，防止差错事故的发生。4.负责做好隔离消毒工作，严格执行无菌操作规程，防止交叉感染。5.负责注射室内、换药室的整洁，维持就诊秩序。6.负责作好病房管理、消毒隔离、负责领取保管物资</w:t>
            </w:r>
            <w:r w:rsidR="00A9204F">
              <w:rPr>
                <w:rFonts w:ascii="仿宋" w:eastAsia="仿宋" w:hAnsi="仿宋" w:cs="宋体" w:hint="eastAsia"/>
                <w:spacing w:val="12"/>
                <w:kern w:val="0"/>
                <w:szCs w:val="21"/>
              </w:rPr>
              <w:t>及</w:t>
            </w:r>
            <w:r>
              <w:rPr>
                <w:rFonts w:ascii="仿宋" w:eastAsia="仿宋" w:hAnsi="仿宋" w:cs="宋体" w:hint="eastAsia"/>
                <w:spacing w:val="12"/>
                <w:kern w:val="0"/>
                <w:szCs w:val="21"/>
              </w:rPr>
              <w:t>药品，定期检查及时补充更换，并做好登记保管等工作。7.做好基础护理和心理护理工作，经常巡视病房，密切观察病人情变化，发现异常及时报告。认真做好危重病人的抢救工作。8.掌握国内外本科护理发展动态，努力引进先进技术，提高护理质量，发展护理学科。9.积极参加医院组织的教职工及学生体检工作。10.积极参加临时性护理保障服务工作。11.完成各级领导交办的其他临时性工作。</w:t>
            </w:r>
          </w:p>
        </w:tc>
      </w:tr>
      <w:tr w:rsidR="006445AD">
        <w:tc>
          <w:tcPr>
            <w:tcW w:w="817" w:type="dxa"/>
            <w:vMerge/>
            <w:vAlign w:val="center"/>
          </w:tcPr>
          <w:p w:rsidR="006445AD" w:rsidRDefault="006445AD">
            <w:pPr>
              <w:spacing w:line="400" w:lineRule="exact"/>
              <w:jc w:val="center"/>
              <w:rPr>
                <w:rFonts w:ascii="仿宋_GB2312" w:eastAsia="仿宋_GB2312"/>
                <w:sz w:val="32"/>
                <w:szCs w:val="32"/>
              </w:rPr>
            </w:pPr>
          </w:p>
        </w:tc>
        <w:tc>
          <w:tcPr>
            <w:tcW w:w="1106" w:type="dxa"/>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廉政</w:t>
            </w:r>
          </w:p>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6445AD" w:rsidRDefault="00522D10">
            <w:pPr>
              <w:widowControl/>
              <w:snapToGrid w:val="0"/>
              <w:spacing w:line="280" w:lineRule="exact"/>
              <w:ind w:firstLineChars="200" w:firstLine="420"/>
              <w:jc w:val="left"/>
              <w:rPr>
                <w:rFonts w:ascii="仿宋" w:eastAsia="仿宋" w:hAnsi="仿宋" w:cs="宋体"/>
                <w:kern w:val="0"/>
                <w:sz w:val="24"/>
                <w:szCs w:val="24"/>
              </w:rPr>
            </w:pPr>
            <w:r>
              <w:rPr>
                <w:rFonts w:ascii="仿宋" w:eastAsia="仿宋" w:hAnsi="仿宋" w:hint="eastAsia"/>
                <w:szCs w:val="21"/>
              </w:rPr>
              <w:t>积极参加廉政警示教育，严格执行各岗位权力运行的廉政管理制度</w:t>
            </w:r>
          </w:p>
        </w:tc>
      </w:tr>
      <w:tr w:rsidR="006445AD">
        <w:tc>
          <w:tcPr>
            <w:tcW w:w="1923"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风险事项</w:t>
            </w:r>
          </w:p>
        </w:tc>
        <w:tc>
          <w:tcPr>
            <w:tcW w:w="3302"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风险点</w:t>
            </w:r>
          </w:p>
        </w:tc>
        <w:tc>
          <w:tcPr>
            <w:tcW w:w="3780"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自我防控措施</w:t>
            </w:r>
          </w:p>
        </w:tc>
        <w:tc>
          <w:tcPr>
            <w:tcW w:w="2700" w:type="dxa"/>
            <w:gridSpan w:val="2"/>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个人自我风险评估（级别）</w:t>
            </w:r>
          </w:p>
        </w:tc>
        <w:tc>
          <w:tcPr>
            <w:tcW w:w="2607" w:type="dxa"/>
            <w:gridSpan w:val="2"/>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部门风险评估</w:t>
            </w:r>
          </w:p>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（级别）</w:t>
            </w:r>
          </w:p>
        </w:tc>
      </w:tr>
      <w:tr w:rsidR="006445AD">
        <w:tc>
          <w:tcPr>
            <w:tcW w:w="1923" w:type="dxa"/>
            <w:gridSpan w:val="2"/>
            <w:vAlign w:val="center"/>
          </w:tcPr>
          <w:p w:rsidR="006445AD" w:rsidRDefault="00522D10">
            <w:pPr>
              <w:spacing w:line="3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护理服务</w:t>
            </w:r>
          </w:p>
        </w:tc>
        <w:tc>
          <w:tcPr>
            <w:tcW w:w="3302" w:type="dxa"/>
            <w:gridSpan w:val="2"/>
            <w:vAlign w:val="center"/>
          </w:tcPr>
          <w:p w:rsidR="006445AD" w:rsidRDefault="00522D10">
            <w:pPr>
              <w:spacing w:line="400" w:lineRule="exact"/>
              <w:jc w:val="left"/>
              <w:rPr>
                <w:rFonts w:ascii="仿宋" w:eastAsia="仿宋" w:hAnsi="仿宋"/>
                <w:sz w:val="24"/>
                <w:szCs w:val="24"/>
              </w:rPr>
            </w:pPr>
            <w:r>
              <w:rPr>
                <w:rFonts w:ascii="仿宋" w:eastAsia="仿宋" w:hAnsi="仿宋" w:hint="eastAsia"/>
                <w:sz w:val="24"/>
                <w:szCs w:val="24"/>
              </w:rPr>
              <w:t>医疗差错及事故</w:t>
            </w:r>
          </w:p>
        </w:tc>
        <w:tc>
          <w:tcPr>
            <w:tcW w:w="3780" w:type="dxa"/>
            <w:gridSpan w:val="2"/>
            <w:vAlign w:val="center"/>
          </w:tcPr>
          <w:p w:rsidR="006445AD" w:rsidRDefault="00522D10">
            <w:pPr>
              <w:spacing w:line="280" w:lineRule="exact"/>
              <w:jc w:val="left"/>
              <w:rPr>
                <w:rFonts w:ascii="仿宋" w:eastAsia="仿宋" w:hAnsi="仿宋"/>
                <w:szCs w:val="21"/>
              </w:rPr>
            </w:pPr>
            <w:r>
              <w:rPr>
                <w:rFonts w:ascii="仿宋" w:eastAsia="仿宋" w:hAnsi="仿宋" w:hint="eastAsia"/>
                <w:szCs w:val="21"/>
              </w:rPr>
              <w:t>加强业务学习，掌握18项核心制度，不断提高业务和技术水平，工作中严格各项操作规程，医疗错误及时登记，杜绝医疗差错和事故发生。</w:t>
            </w:r>
          </w:p>
        </w:tc>
        <w:tc>
          <w:tcPr>
            <w:tcW w:w="2700"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二级</w:t>
            </w:r>
          </w:p>
        </w:tc>
        <w:tc>
          <w:tcPr>
            <w:tcW w:w="2607"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二级</w:t>
            </w:r>
          </w:p>
        </w:tc>
      </w:tr>
      <w:tr w:rsidR="00522D10">
        <w:trPr>
          <w:trHeight w:val="723"/>
        </w:trPr>
        <w:tc>
          <w:tcPr>
            <w:tcW w:w="1923" w:type="dxa"/>
            <w:gridSpan w:val="2"/>
            <w:vAlign w:val="center"/>
          </w:tcPr>
          <w:p w:rsidR="00522D10" w:rsidRDefault="00522D10">
            <w:pPr>
              <w:spacing w:line="320" w:lineRule="exac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院内感染</w:t>
            </w:r>
          </w:p>
        </w:tc>
        <w:tc>
          <w:tcPr>
            <w:tcW w:w="3302" w:type="dxa"/>
            <w:gridSpan w:val="2"/>
            <w:vAlign w:val="center"/>
          </w:tcPr>
          <w:p w:rsidR="00522D10" w:rsidRPr="003F01D0" w:rsidRDefault="00522D10" w:rsidP="006177BC">
            <w:pPr>
              <w:spacing w:line="400" w:lineRule="exact"/>
              <w:jc w:val="left"/>
              <w:rPr>
                <w:rFonts w:ascii="仿宋" w:eastAsia="仿宋" w:hAnsi="仿宋"/>
                <w:szCs w:val="21"/>
              </w:rPr>
            </w:pPr>
            <w:r>
              <w:rPr>
                <w:rFonts w:ascii="仿宋" w:eastAsia="仿宋" w:hAnsi="仿宋" w:hint="eastAsia"/>
                <w:szCs w:val="21"/>
              </w:rPr>
              <w:t>不严格</w:t>
            </w:r>
            <w:r w:rsidRPr="003F01D0">
              <w:rPr>
                <w:rFonts w:ascii="仿宋" w:eastAsia="仿宋" w:hAnsi="仿宋" w:hint="eastAsia"/>
                <w:szCs w:val="21"/>
              </w:rPr>
              <w:t>执行中华人民共和国国家卫生健康委员会</w:t>
            </w:r>
            <w:r>
              <w:rPr>
                <w:rFonts w:ascii="仿宋" w:eastAsia="仿宋" w:hAnsi="仿宋" w:hint="eastAsia"/>
                <w:szCs w:val="21"/>
              </w:rPr>
              <w:t>制定的医疗机构门急诊医院感染管理规范</w:t>
            </w:r>
          </w:p>
        </w:tc>
        <w:tc>
          <w:tcPr>
            <w:tcW w:w="3780" w:type="dxa"/>
            <w:gridSpan w:val="2"/>
            <w:vAlign w:val="center"/>
          </w:tcPr>
          <w:p w:rsidR="00522D10" w:rsidRPr="003F01D0" w:rsidRDefault="00522D10" w:rsidP="006177BC">
            <w:pPr>
              <w:spacing w:line="280" w:lineRule="exact"/>
              <w:jc w:val="left"/>
              <w:rPr>
                <w:rFonts w:ascii="仿宋" w:eastAsia="仿宋" w:hAnsi="仿宋"/>
                <w:sz w:val="24"/>
                <w:szCs w:val="24"/>
              </w:rPr>
            </w:pPr>
            <w:r>
              <w:rPr>
                <w:rFonts w:ascii="仿宋" w:eastAsia="仿宋" w:hAnsi="仿宋" w:hint="eastAsia"/>
                <w:sz w:val="24"/>
                <w:szCs w:val="24"/>
              </w:rPr>
              <w:t>应严格执行医院感染管理规范，按要求进行宣教、培训、检测与报告，预防及控制感染的基本措施和传播途径的预防措施等。从各项制度上落实。应从全院各部门落实执行。</w:t>
            </w:r>
          </w:p>
        </w:tc>
        <w:tc>
          <w:tcPr>
            <w:tcW w:w="2700" w:type="dxa"/>
            <w:gridSpan w:val="2"/>
            <w:vAlign w:val="center"/>
          </w:tcPr>
          <w:p w:rsidR="00522D10" w:rsidRPr="00A122C3" w:rsidRDefault="00522D10" w:rsidP="006177BC">
            <w:pPr>
              <w:spacing w:line="400" w:lineRule="exact"/>
              <w:jc w:val="center"/>
              <w:rPr>
                <w:rFonts w:ascii="仿宋" w:eastAsia="仿宋" w:hAnsi="仿宋"/>
                <w:sz w:val="24"/>
                <w:szCs w:val="24"/>
              </w:rPr>
            </w:pPr>
            <w:r>
              <w:rPr>
                <w:rFonts w:ascii="仿宋" w:eastAsia="仿宋" w:hAnsi="仿宋" w:hint="eastAsia"/>
                <w:sz w:val="24"/>
                <w:szCs w:val="24"/>
              </w:rPr>
              <w:t>二级</w:t>
            </w:r>
          </w:p>
        </w:tc>
        <w:tc>
          <w:tcPr>
            <w:tcW w:w="2607" w:type="dxa"/>
            <w:gridSpan w:val="2"/>
            <w:vAlign w:val="center"/>
          </w:tcPr>
          <w:p w:rsidR="00522D10" w:rsidRPr="00A122C3" w:rsidRDefault="00522D10" w:rsidP="006177BC">
            <w:pPr>
              <w:spacing w:line="400" w:lineRule="exact"/>
              <w:jc w:val="center"/>
              <w:rPr>
                <w:rFonts w:ascii="仿宋" w:eastAsia="仿宋" w:hAnsi="仿宋"/>
                <w:sz w:val="24"/>
                <w:szCs w:val="24"/>
              </w:rPr>
            </w:pPr>
            <w:r>
              <w:rPr>
                <w:rFonts w:ascii="仿宋" w:eastAsia="仿宋" w:hAnsi="仿宋" w:hint="eastAsia"/>
                <w:sz w:val="24"/>
                <w:szCs w:val="24"/>
              </w:rPr>
              <w:t>二级</w:t>
            </w:r>
          </w:p>
        </w:tc>
      </w:tr>
      <w:tr w:rsidR="00522D10">
        <w:trPr>
          <w:trHeight w:val="723"/>
        </w:trPr>
        <w:tc>
          <w:tcPr>
            <w:tcW w:w="1923" w:type="dxa"/>
            <w:gridSpan w:val="2"/>
            <w:vAlign w:val="center"/>
          </w:tcPr>
          <w:p w:rsidR="00522D10" w:rsidRDefault="00522D10">
            <w:pPr>
              <w:spacing w:line="320" w:lineRule="exac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医疗废物管理</w:t>
            </w:r>
          </w:p>
        </w:tc>
        <w:tc>
          <w:tcPr>
            <w:tcW w:w="3302" w:type="dxa"/>
            <w:gridSpan w:val="2"/>
            <w:vAlign w:val="center"/>
          </w:tcPr>
          <w:p w:rsidR="00522D10" w:rsidRDefault="00522D10" w:rsidP="006177BC">
            <w:pPr>
              <w:spacing w:line="400" w:lineRule="exact"/>
              <w:jc w:val="left"/>
              <w:rPr>
                <w:rFonts w:ascii="仿宋" w:eastAsia="仿宋" w:hAnsi="仿宋"/>
                <w:sz w:val="24"/>
                <w:szCs w:val="24"/>
              </w:rPr>
            </w:pPr>
            <w:r>
              <w:rPr>
                <w:rFonts w:ascii="仿宋" w:eastAsia="仿宋" w:hAnsi="仿宋" w:hint="eastAsia"/>
                <w:sz w:val="24"/>
                <w:szCs w:val="24"/>
              </w:rPr>
              <w:t>不严格按照《医疗废物管理条例》和《医疗卫生机构医疗废物管理办法》的要求</w:t>
            </w:r>
          </w:p>
        </w:tc>
        <w:tc>
          <w:tcPr>
            <w:tcW w:w="3780" w:type="dxa"/>
            <w:gridSpan w:val="2"/>
            <w:vAlign w:val="center"/>
          </w:tcPr>
          <w:p w:rsidR="00522D10" w:rsidRPr="00A048F1" w:rsidRDefault="00522D10" w:rsidP="006177BC">
            <w:pPr>
              <w:spacing w:line="280" w:lineRule="exact"/>
              <w:jc w:val="left"/>
              <w:rPr>
                <w:rFonts w:ascii="仿宋" w:eastAsia="仿宋" w:hAnsi="仿宋"/>
                <w:sz w:val="24"/>
                <w:szCs w:val="24"/>
              </w:rPr>
            </w:pPr>
            <w:r>
              <w:rPr>
                <w:rFonts w:ascii="仿宋" w:eastAsia="仿宋" w:hAnsi="仿宋" w:hint="eastAsia"/>
                <w:sz w:val="24"/>
                <w:szCs w:val="24"/>
              </w:rPr>
              <w:t>在日常工作中应严格按照“管理条例”和“管理办法”认真执行，做好处置登记及记录，把医疗废物的包装袋外按要求黏贴明显的标识，与外接人员做好交接工作。并保存好交接登记本。</w:t>
            </w:r>
          </w:p>
        </w:tc>
        <w:tc>
          <w:tcPr>
            <w:tcW w:w="2700" w:type="dxa"/>
            <w:gridSpan w:val="2"/>
            <w:vAlign w:val="center"/>
          </w:tcPr>
          <w:p w:rsidR="00522D10" w:rsidRPr="00A122C3" w:rsidRDefault="00522D10" w:rsidP="006177BC">
            <w:pPr>
              <w:spacing w:line="400" w:lineRule="exact"/>
              <w:jc w:val="center"/>
              <w:rPr>
                <w:rFonts w:ascii="仿宋" w:eastAsia="仿宋" w:hAnsi="仿宋"/>
                <w:sz w:val="24"/>
                <w:szCs w:val="24"/>
              </w:rPr>
            </w:pPr>
            <w:r>
              <w:rPr>
                <w:rFonts w:ascii="仿宋" w:eastAsia="仿宋" w:hAnsi="仿宋" w:hint="eastAsia"/>
                <w:sz w:val="24"/>
                <w:szCs w:val="24"/>
              </w:rPr>
              <w:t>二级</w:t>
            </w:r>
          </w:p>
        </w:tc>
        <w:tc>
          <w:tcPr>
            <w:tcW w:w="2607" w:type="dxa"/>
            <w:gridSpan w:val="2"/>
            <w:vAlign w:val="center"/>
          </w:tcPr>
          <w:p w:rsidR="00522D10" w:rsidRPr="00A122C3" w:rsidRDefault="00522D10" w:rsidP="006177BC">
            <w:pPr>
              <w:spacing w:line="400" w:lineRule="exact"/>
              <w:jc w:val="center"/>
              <w:rPr>
                <w:rFonts w:ascii="仿宋" w:eastAsia="仿宋" w:hAnsi="仿宋"/>
                <w:sz w:val="24"/>
                <w:szCs w:val="24"/>
              </w:rPr>
            </w:pPr>
            <w:r>
              <w:rPr>
                <w:rFonts w:ascii="仿宋" w:eastAsia="仿宋" w:hAnsi="仿宋" w:hint="eastAsia"/>
                <w:sz w:val="24"/>
                <w:szCs w:val="24"/>
              </w:rPr>
              <w:t>二级</w:t>
            </w:r>
          </w:p>
        </w:tc>
      </w:tr>
    </w:tbl>
    <w:p w:rsidR="006445AD" w:rsidRDefault="00522D10">
      <w:pPr>
        <w:spacing w:line="360" w:lineRule="auto"/>
        <w:ind w:firstLineChars="16" w:firstLine="71"/>
        <w:jc w:val="center"/>
        <w:rPr>
          <w:rFonts w:ascii="新宋体" w:eastAsia="新宋体" w:hAnsi="新宋体"/>
          <w:b/>
          <w:sz w:val="44"/>
          <w:szCs w:val="44"/>
        </w:rPr>
      </w:pPr>
      <w:r>
        <w:rPr>
          <w:rFonts w:ascii="新宋体" w:eastAsia="新宋体" w:hAnsi="新宋体" w:hint="eastAsia"/>
          <w:b/>
          <w:sz w:val="44"/>
          <w:szCs w:val="44"/>
        </w:rPr>
        <w:lastRenderedPageBreak/>
        <w:t>岗位廉政风险识别防控表</w:t>
      </w:r>
    </w:p>
    <w:p w:rsidR="006445AD" w:rsidRDefault="00522D10">
      <w:pPr>
        <w:rPr>
          <w:rFonts w:ascii="楷体_GB2312" w:eastAsia="楷体_GB2312" w:hAnsi="新宋体"/>
          <w:sz w:val="32"/>
          <w:szCs w:val="32"/>
        </w:rPr>
      </w:pPr>
      <w:r>
        <w:rPr>
          <w:rFonts w:ascii="仿宋_GB2312" w:eastAsia="仿宋_GB2312" w:hint="eastAsia"/>
          <w:sz w:val="28"/>
          <w:szCs w:val="28"/>
        </w:rPr>
        <w:t xml:space="preserve">部门（单位）名称： </w:t>
      </w:r>
      <w:r w:rsidR="0093564A">
        <w:rPr>
          <w:rFonts w:ascii="仿宋_GB2312" w:eastAsia="仿宋_GB2312" w:hint="eastAsia"/>
          <w:sz w:val="28"/>
          <w:szCs w:val="28"/>
        </w:rPr>
        <w:t>校医院</w:t>
      </w:r>
      <w:r>
        <w:rPr>
          <w:rFonts w:ascii="仿宋_GB2312" w:eastAsia="仿宋_GB2312" w:hint="eastAsia"/>
          <w:sz w:val="28"/>
          <w:szCs w:val="28"/>
        </w:rPr>
        <w:t xml:space="preserve">                          </w:t>
      </w:r>
      <w:r w:rsidR="00A9204F">
        <w:rPr>
          <w:rFonts w:ascii="仿宋_GB2312" w:eastAsia="仿宋_GB2312" w:hint="eastAsia"/>
          <w:sz w:val="28"/>
          <w:szCs w:val="28"/>
        </w:rPr>
        <w:t xml:space="preserve">                            2020</w:t>
      </w:r>
      <w:r>
        <w:rPr>
          <w:rFonts w:ascii="仿宋_GB2312" w:eastAsia="仿宋_GB2312" w:hint="eastAsia"/>
          <w:sz w:val="28"/>
          <w:szCs w:val="28"/>
        </w:rPr>
        <w:t xml:space="preserve">  年</w:t>
      </w:r>
      <w:r w:rsidR="00A9204F">
        <w:rPr>
          <w:rFonts w:ascii="仿宋_GB2312" w:eastAsia="仿宋_GB2312" w:hint="eastAsia"/>
          <w:sz w:val="28"/>
          <w:szCs w:val="28"/>
        </w:rPr>
        <w:t xml:space="preserve"> 11</w:t>
      </w:r>
      <w:r>
        <w:rPr>
          <w:rFonts w:ascii="仿宋_GB2312" w:eastAsia="仿宋_GB2312" w:hint="eastAsia"/>
          <w:sz w:val="28"/>
          <w:szCs w:val="28"/>
        </w:rPr>
        <w:t xml:space="preserve"> </w:t>
      </w:r>
      <w:r>
        <w:rPr>
          <w:rFonts w:ascii="楷体_GB2312" w:eastAsia="楷体_GB2312" w:hAnsi="新宋体" w:hint="eastAsia"/>
          <w:sz w:val="32"/>
          <w:szCs w:val="32"/>
        </w:rPr>
        <w:t>月</w:t>
      </w:r>
      <w:r w:rsidR="00A9204F">
        <w:rPr>
          <w:rFonts w:ascii="楷体_GB2312" w:eastAsia="楷体_GB2312" w:hAnsi="新宋体" w:hint="eastAsia"/>
          <w:sz w:val="32"/>
          <w:szCs w:val="32"/>
        </w:rPr>
        <w:t xml:space="preserve"> 25</w:t>
      </w:r>
      <w:r>
        <w:rPr>
          <w:rFonts w:ascii="楷体_GB2312" w:eastAsia="楷体_GB2312" w:hAnsi="新宋体" w:hint="eastAsia"/>
          <w:sz w:val="32"/>
          <w:szCs w:val="32"/>
        </w:rPr>
        <w:t>日</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7"/>
        <w:gridCol w:w="1106"/>
        <w:gridCol w:w="2604"/>
        <w:gridCol w:w="698"/>
        <w:gridCol w:w="1401"/>
        <w:gridCol w:w="2379"/>
        <w:gridCol w:w="113"/>
        <w:gridCol w:w="2587"/>
        <w:gridCol w:w="58"/>
        <w:gridCol w:w="2549"/>
      </w:tblGrid>
      <w:tr w:rsidR="006445AD">
        <w:trPr>
          <w:trHeight w:val="626"/>
        </w:trPr>
        <w:tc>
          <w:tcPr>
            <w:tcW w:w="1923"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姓  名</w:t>
            </w:r>
          </w:p>
        </w:tc>
        <w:tc>
          <w:tcPr>
            <w:tcW w:w="2604" w:type="dxa"/>
            <w:vAlign w:val="center"/>
          </w:tcPr>
          <w:p w:rsidR="006445AD" w:rsidRDefault="00A9204F">
            <w:pPr>
              <w:jc w:val="center"/>
              <w:rPr>
                <w:rFonts w:ascii="仿宋_GB2312" w:eastAsia="仿宋_GB2312"/>
                <w:sz w:val="32"/>
                <w:szCs w:val="32"/>
              </w:rPr>
            </w:pPr>
            <w:r>
              <w:rPr>
                <w:rFonts w:ascii="仿宋_GB2312" w:eastAsia="仿宋_GB2312" w:hint="eastAsia"/>
                <w:sz w:val="32"/>
                <w:szCs w:val="32"/>
              </w:rPr>
              <w:t>魏晓红</w:t>
            </w:r>
          </w:p>
        </w:tc>
        <w:tc>
          <w:tcPr>
            <w:tcW w:w="2099"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职  务</w:t>
            </w:r>
          </w:p>
        </w:tc>
        <w:tc>
          <w:tcPr>
            <w:tcW w:w="2492"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主任</w:t>
            </w:r>
          </w:p>
        </w:tc>
        <w:tc>
          <w:tcPr>
            <w:tcW w:w="2645" w:type="dxa"/>
            <w:gridSpan w:val="2"/>
            <w:vAlign w:val="center"/>
          </w:tcPr>
          <w:p w:rsidR="006445AD" w:rsidRDefault="00522D10">
            <w:pPr>
              <w:ind w:firstLineChars="250" w:firstLine="800"/>
              <w:rPr>
                <w:rFonts w:ascii="仿宋_GB2312" w:eastAsia="仿宋_GB2312"/>
                <w:color w:val="000000"/>
                <w:sz w:val="32"/>
                <w:szCs w:val="32"/>
              </w:rPr>
            </w:pPr>
            <w:r>
              <w:rPr>
                <w:rFonts w:ascii="仿宋_GB2312" w:eastAsia="仿宋_GB2312" w:hint="eastAsia"/>
                <w:color w:val="000000"/>
                <w:sz w:val="32"/>
                <w:szCs w:val="32"/>
              </w:rPr>
              <w:t>科室</w:t>
            </w:r>
          </w:p>
        </w:tc>
        <w:tc>
          <w:tcPr>
            <w:tcW w:w="2549" w:type="dxa"/>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药剂部</w:t>
            </w:r>
          </w:p>
        </w:tc>
      </w:tr>
      <w:tr w:rsidR="006445AD">
        <w:trPr>
          <w:trHeight w:val="90"/>
        </w:trPr>
        <w:tc>
          <w:tcPr>
            <w:tcW w:w="817" w:type="dxa"/>
            <w:vMerge w:val="restart"/>
            <w:textDirection w:val="tbRlV"/>
            <w:vAlign w:val="center"/>
          </w:tcPr>
          <w:p w:rsidR="006445AD" w:rsidRDefault="00522D10">
            <w:pPr>
              <w:spacing w:line="400" w:lineRule="exact"/>
              <w:ind w:left="113" w:right="113"/>
              <w:jc w:val="center"/>
              <w:rPr>
                <w:rFonts w:ascii="仿宋_GB2312" w:eastAsia="仿宋_GB2312"/>
                <w:sz w:val="32"/>
                <w:szCs w:val="32"/>
              </w:rPr>
            </w:pPr>
            <w:r>
              <w:rPr>
                <w:rFonts w:ascii="仿宋_GB2312" w:eastAsia="仿宋_GB2312" w:hint="eastAsia"/>
                <w:sz w:val="32"/>
                <w:szCs w:val="32"/>
              </w:rPr>
              <w:t>一岗双责</w:t>
            </w:r>
          </w:p>
        </w:tc>
        <w:tc>
          <w:tcPr>
            <w:tcW w:w="1106" w:type="dxa"/>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岗位</w:t>
            </w:r>
          </w:p>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6445AD" w:rsidRDefault="00522D10">
            <w:pPr>
              <w:widowControl/>
              <w:tabs>
                <w:tab w:val="left" w:pos="480"/>
              </w:tabs>
              <w:spacing w:line="280" w:lineRule="exact"/>
              <w:jc w:val="left"/>
              <w:rPr>
                <w:rFonts w:ascii="仿宋" w:eastAsia="仿宋" w:hAnsi="仿宋" w:cs="宋体"/>
                <w:color w:val="000000"/>
                <w:kern w:val="0"/>
                <w:szCs w:val="21"/>
              </w:rPr>
            </w:pPr>
            <w:r>
              <w:rPr>
                <w:rFonts w:ascii="仿宋" w:eastAsia="仿宋" w:hAnsi="仿宋" w:cs="宋体" w:hint="eastAsia"/>
                <w:color w:val="000000"/>
                <w:kern w:val="0"/>
                <w:szCs w:val="21"/>
              </w:rPr>
              <w:t>1.在医务科的领导下，负责药房管理工作。2.根据医院实际情况，制订医院药品及医用耗材采购计划，做好药品招标的各项准备工作。</w:t>
            </w:r>
          </w:p>
          <w:p w:rsidR="006445AD" w:rsidRDefault="00522D10">
            <w:pPr>
              <w:widowControl/>
              <w:tabs>
                <w:tab w:val="left" w:pos="480"/>
              </w:tabs>
              <w:spacing w:line="280" w:lineRule="exact"/>
              <w:jc w:val="left"/>
              <w:rPr>
                <w:rFonts w:ascii="仿宋" w:eastAsia="仿宋" w:hAnsi="仿宋" w:cs="宋体"/>
                <w:color w:val="000000"/>
                <w:kern w:val="0"/>
                <w:szCs w:val="21"/>
              </w:rPr>
            </w:pPr>
            <w:r>
              <w:rPr>
                <w:rFonts w:ascii="仿宋" w:eastAsia="仿宋" w:hAnsi="仿宋" w:cs="宋体" w:hint="eastAsia"/>
                <w:color w:val="000000"/>
                <w:kern w:val="0"/>
                <w:szCs w:val="21"/>
              </w:rPr>
              <w:t>3.领导药房工作人员认真执行各项规章制度和操作规程，确保安全，严防差错事故。4.督促检查麻醉、精神、毒类药品、自费药品的使用、管理及药品检查鉴定工作，详细了解各科药品的使用、管理情况。经常深入临床科室，了解需求，征求意见，主动供应。5严格药品入库验收制度，严防伪、劣药、过期失效药品及非药品入库，保证供药质量。6组织科内人员开展业务学习，提高药品专业知识，及时向临床提供新药使用信息。7.定期盘点药品，做好各类报表的统计上报工作。8定期组织处方点评，协助提高处方质量。9.负责学生校园卡退费。10.</w:t>
            </w:r>
            <w:r>
              <w:rPr>
                <w:rFonts w:ascii="仿宋" w:eastAsia="仿宋" w:hAnsi="仿宋" w:cs="宋体" w:hint="eastAsia"/>
                <w:spacing w:val="12"/>
                <w:kern w:val="0"/>
                <w:szCs w:val="21"/>
              </w:rPr>
              <w:t>完成各级领导交办的其他临时性工作。</w:t>
            </w:r>
          </w:p>
        </w:tc>
      </w:tr>
      <w:tr w:rsidR="006445AD">
        <w:tc>
          <w:tcPr>
            <w:tcW w:w="817" w:type="dxa"/>
            <w:vMerge/>
            <w:vAlign w:val="center"/>
          </w:tcPr>
          <w:p w:rsidR="006445AD" w:rsidRDefault="006445AD">
            <w:pPr>
              <w:spacing w:line="400" w:lineRule="exact"/>
              <w:jc w:val="center"/>
              <w:rPr>
                <w:rFonts w:ascii="仿宋_GB2312" w:eastAsia="仿宋_GB2312"/>
                <w:sz w:val="32"/>
                <w:szCs w:val="32"/>
              </w:rPr>
            </w:pPr>
          </w:p>
        </w:tc>
        <w:tc>
          <w:tcPr>
            <w:tcW w:w="1106" w:type="dxa"/>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廉政</w:t>
            </w:r>
          </w:p>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6445AD" w:rsidRDefault="00522D10">
            <w:pPr>
              <w:widowControl/>
              <w:snapToGrid w:val="0"/>
              <w:spacing w:line="280" w:lineRule="exact"/>
              <w:ind w:firstLineChars="200" w:firstLine="480"/>
              <w:jc w:val="left"/>
              <w:rPr>
                <w:rFonts w:ascii="仿宋" w:eastAsia="仿宋" w:hAnsi="仿宋" w:cs="宋体"/>
                <w:kern w:val="0"/>
                <w:sz w:val="24"/>
                <w:szCs w:val="24"/>
              </w:rPr>
            </w:pPr>
            <w:r>
              <w:rPr>
                <w:rFonts w:ascii="仿宋" w:eastAsia="仿宋" w:hAnsi="仿宋" w:cs="宋体" w:hint="eastAsia"/>
                <w:bCs/>
                <w:kern w:val="0"/>
                <w:sz w:val="24"/>
                <w:szCs w:val="24"/>
              </w:rPr>
              <w:t>对职责范围内的党风廉政建设负主要领导责任。履行“一岗双责”，抓好党风廉政建设责任制分工任务的推进落实，负责分管范围内工作的廉政风险防控。对分管科室的干部职工进行廉政廉洁教育和提醒谈话，坚持抓早抓小，防患于未然。以身作则，当好廉政表率。</w:t>
            </w:r>
          </w:p>
        </w:tc>
      </w:tr>
      <w:tr w:rsidR="006445AD">
        <w:tc>
          <w:tcPr>
            <w:tcW w:w="1923"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风险事项</w:t>
            </w:r>
          </w:p>
        </w:tc>
        <w:tc>
          <w:tcPr>
            <w:tcW w:w="3302"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风险点</w:t>
            </w:r>
          </w:p>
        </w:tc>
        <w:tc>
          <w:tcPr>
            <w:tcW w:w="3780"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自我防控措施</w:t>
            </w:r>
          </w:p>
        </w:tc>
        <w:tc>
          <w:tcPr>
            <w:tcW w:w="2700" w:type="dxa"/>
            <w:gridSpan w:val="2"/>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个人自我风险评估（级别）</w:t>
            </w:r>
          </w:p>
        </w:tc>
        <w:tc>
          <w:tcPr>
            <w:tcW w:w="2607" w:type="dxa"/>
            <w:gridSpan w:val="2"/>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部门风险评估</w:t>
            </w:r>
          </w:p>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（级别）</w:t>
            </w:r>
          </w:p>
        </w:tc>
      </w:tr>
      <w:tr w:rsidR="006445AD">
        <w:tc>
          <w:tcPr>
            <w:tcW w:w="1923" w:type="dxa"/>
            <w:gridSpan w:val="2"/>
            <w:vAlign w:val="center"/>
          </w:tcPr>
          <w:p w:rsidR="006445AD" w:rsidRDefault="00522D10">
            <w:pPr>
              <w:spacing w:line="320" w:lineRule="exact"/>
              <w:rPr>
                <w:rFonts w:asciiTheme="minorEastAsia" w:eastAsiaTheme="minorEastAsia" w:hAnsiTheme="minorEastAsia"/>
                <w:sz w:val="24"/>
                <w:szCs w:val="24"/>
              </w:rPr>
            </w:pPr>
            <w:r>
              <w:rPr>
                <w:rFonts w:asciiTheme="minorEastAsia" w:eastAsiaTheme="minorEastAsia" w:hAnsiTheme="minorEastAsia" w:cs="宋体" w:hint="eastAsia"/>
                <w:kern w:val="0"/>
                <w:sz w:val="24"/>
                <w:szCs w:val="24"/>
              </w:rPr>
              <w:t>药品、医疗器械的供应和管理</w:t>
            </w:r>
          </w:p>
        </w:tc>
        <w:tc>
          <w:tcPr>
            <w:tcW w:w="3302" w:type="dxa"/>
            <w:gridSpan w:val="2"/>
            <w:vAlign w:val="center"/>
          </w:tcPr>
          <w:p w:rsidR="006445AD" w:rsidRDefault="00522D10">
            <w:pPr>
              <w:spacing w:line="400" w:lineRule="exact"/>
              <w:jc w:val="left"/>
              <w:rPr>
                <w:rFonts w:ascii="仿宋" w:eastAsia="仿宋" w:hAnsi="仿宋"/>
                <w:sz w:val="24"/>
                <w:szCs w:val="24"/>
              </w:rPr>
            </w:pPr>
            <w:r>
              <w:rPr>
                <w:rFonts w:ascii="仿宋" w:eastAsia="仿宋" w:hAnsi="仿宋" w:hint="eastAsia"/>
                <w:sz w:val="24"/>
                <w:szCs w:val="24"/>
              </w:rPr>
              <w:t>验收不严格，随意增加或减少药品目录，供货商随意提高供货价格</w:t>
            </w:r>
          </w:p>
        </w:tc>
        <w:tc>
          <w:tcPr>
            <w:tcW w:w="3780" w:type="dxa"/>
            <w:gridSpan w:val="2"/>
            <w:vAlign w:val="center"/>
          </w:tcPr>
          <w:p w:rsidR="006445AD" w:rsidRDefault="00522D10">
            <w:pPr>
              <w:spacing w:line="280" w:lineRule="exact"/>
              <w:jc w:val="left"/>
              <w:rPr>
                <w:rFonts w:ascii="仿宋" w:eastAsia="仿宋" w:hAnsi="仿宋"/>
                <w:sz w:val="24"/>
                <w:szCs w:val="24"/>
              </w:rPr>
            </w:pPr>
            <w:r>
              <w:rPr>
                <w:rFonts w:ascii="仿宋" w:eastAsia="仿宋" w:hAnsi="仿宋" w:hint="eastAsia"/>
                <w:sz w:val="24"/>
                <w:szCs w:val="24"/>
              </w:rPr>
              <w:t>坚持招标采购，同厂家同规格以最低价中标，杜绝吃回扣。严格计划管理，谁中标、谁供货，严禁随意提高供货价格，严格执行验收制度，杜绝劣质药和非药品进入。严格招标药品目录管理，未经药事委员会研究，不随意增加药品目录。</w:t>
            </w:r>
          </w:p>
        </w:tc>
        <w:tc>
          <w:tcPr>
            <w:tcW w:w="2700"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二级</w:t>
            </w:r>
          </w:p>
        </w:tc>
        <w:tc>
          <w:tcPr>
            <w:tcW w:w="2607"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二级</w:t>
            </w:r>
          </w:p>
        </w:tc>
      </w:tr>
      <w:tr w:rsidR="006445AD">
        <w:trPr>
          <w:trHeight w:val="572"/>
        </w:trPr>
        <w:tc>
          <w:tcPr>
            <w:tcW w:w="1923" w:type="dxa"/>
            <w:gridSpan w:val="2"/>
            <w:vAlign w:val="center"/>
          </w:tcPr>
          <w:p w:rsidR="006445AD" w:rsidRDefault="00522D10">
            <w:pPr>
              <w:spacing w:line="320" w:lineRule="exac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药剂服务</w:t>
            </w:r>
          </w:p>
        </w:tc>
        <w:tc>
          <w:tcPr>
            <w:tcW w:w="3302" w:type="dxa"/>
            <w:gridSpan w:val="2"/>
            <w:vAlign w:val="center"/>
          </w:tcPr>
          <w:p w:rsidR="006445AD" w:rsidRDefault="00522D10">
            <w:pPr>
              <w:spacing w:line="400" w:lineRule="exact"/>
              <w:jc w:val="left"/>
              <w:rPr>
                <w:rFonts w:ascii="仿宋" w:eastAsia="仿宋" w:hAnsi="仿宋"/>
                <w:sz w:val="24"/>
                <w:szCs w:val="24"/>
              </w:rPr>
            </w:pPr>
            <w:r>
              <w:rPr>
                <w:rFonts w:ascii="仿宋" w:eastAsia="仿宋" w:hAnsi="仿宋" w:hint="eastAsia"/>
                <w:sz w:val="24"/>
                <w:szCs w:val="24"/>
              </w:rPr>
              <w:t>药品差错事故</w:t>
            </w:r>
          </w:p>
        </w:tc>
        <w:tc>
          <w:tcPr>
            <w:tcW w:w="3780" w:type="dxa"/>
            <w:gridSpan w:val="2"/>
            <w:vAlign w:val="center"/>
          </w:tcPr>
          <w:p w:rsidR="006445AD" w:rsidRDefault="00522D10">
            <w:pPr>
              <w:spacing w:line="400" w:lineRule="exact"/>
              <w:jc w:val="left"/>
              <w:rPr>
                <w:rFonts w:ascii="仿宋" w:eastAsia="仿宋" w:hAnsi="仿宋"/>
                <w:sz w:val="24"/>
                <w:szCs w:val="24"/>
              </w:rPr>
            </w:pPr>
            <w:r>
              <w:rPr>
                <w:rFonts w:ascii="仿宋" w:eastAsia="仿宋" w:hAnsi="仿宋" w:hint="eastAsia"/>
                <w:szCs w:val="21"/>
              </w:rPr>
              <w:t>工作中严格“四查十对”制度，认真核对处方，处方实行双签字。</w:t>
            </w:r>
          </w:p>
        </w:tc>
        <w:tc>
          <w:tcPr>
            <w:tcW w:w="2700"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二级</w:t>
            </w:r>
          </w:p>
        </w:tc>
        <w:tc>
          <w:tcPr>
            <w:tcW w:w="2607"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二级</w:t>
            </w:r>
          </w:p>
        </w:tc>
      </w:tr>
      <w:tr w:rsidR="006445AD">
        <w:trPr>
          <w:trHeight w:val="708"/>
        </w:trPr>
        <w:tc>
          <w:tcPr>
            <w:tcW w:w="1923" w:type="dxa"/>
            <w:gridSpan w:val="2"/>
            <w:vAlign w:val="center"/>
          </w:tcPr>
          <w:p w:rsidR="006445AD" w:rsidRDefault="00522D10">
            <w:pPr>
              <w:spacing w:line="320" w:lineRule="exac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药品储存</w:t>
            </w:r>
          </w:p>
        </w:tc>
        <w:tc>
          <w:tcPr>
            <w:tcW w:w="3302" w:type="dxa"/>
            <w:gridSpan w:val="2"/>
            <w:vAlign w:val="center"/>
          </w:tcPr>
          <w:p w:rsidR="006445AD" w:rsidRDefault="00522D10">
            <w:pPr>
              <w:spacing w:line="400" w:lineRule="exact"/>
              <w:jc w:val="left"/>
              <w:rPr>
                <w:rFonts w:ascii="仿宋" w:eastAsia="仿宋" w:hAnsi="仿宋"/>
                <w:sz w:val="24"/>
                <w:szCs w:val="24"/>
              </w:rPr>
            </w:pPr>
            <w:r>
              <w:rPr>
                <w:rFonts w:ascii="仿宋" w:eastAsia="仿宋" w:hAnsi="仿宋" w:hint="eastAsia"/>
                <w:sz w:val="24"/>
                <w:szCs w:val="24"/>
              </w:rPr>
              <w:t>存放过期药、劣质药、非药品</w:t>
            </w:r>
          </w:p>
        </w:tc>
        <w:tc>
          <w:tcPr>
            <w:tcW w:w="3780" w:type="dxa"/>
            <w:gridSpan w:val="2"/>
            <w:vAlign w:val="center"/>
          </w:tcPr>
          <w:p w:rsidR="006445AD" w:rsidRDefault="00522D10">
            <w:pPr>
              <w:spacing w:line="400" w:lineRule="exact"/>
              <w:jc w:val="left"/>
              <w:rPr>
                <w:rFonts w:ascii="仿宋" w:eastAsia="仿宋" w:hAnsi="仿宋"/>
                <w:sz w:val="24"/>
                <w:szCs w:val="24"/>
              </w:rPr>
            </w:pPr>
            <w:r>
              <w:rPr>
                <w:rFonts w:ascii="仿宋" w:eastAsia="仿宋" w:hAnsi="仿宋" w:hint="eastAsia"/>
                <w:sz w:val="24"/>
                <w:szCs w:val="24"/>
              </w:rPr>
              <w:t>定期检查药品有效期，首先发放效期短的药品，对过期药品及时报损，并按医疗废物处理的有关规定及时处理。</w:t>
            </w:r>
          </w:p>
        </w:tc>
        <w:tc>
          <w:tcPr>
            <w:tcW w:w="2700"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二级</w:t>
            </w:r>
          </w:p>
        </w:tc>
        <w:tc>
          <w:tcPr>
            <w:tcW w:w="2607"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二级</w:t>
            </w:r>
          </w:p>
        </w:tc>
      </w:tr>
    </w:tbl>
    <w:p w:rsidR="006445AD" w:rsidRDefault="006445AD"/>
    <w:p w:rsidR="006445AD" w:rsidRDefault="00522D10">
      <w:pPr>
        <w:spacing w:line="360" w:lineRule="auto"/>
        <w:ind w:firstLineChars="16" w:firstLine="71"/>
        <w:jc w:val="center"/>
        <w:rPr>
          <w:rFonts w:ascii="新宋体" w:eastAsia="新宋体" w:hAnsi="新宋体"/>
          <w:b/>
          <w:sz w:val="44"/>
          <w:szCs w:val="44"/>
        </w:rPr>
      </w:pPr>
      <w:r>
        <w:rPr>
          <w:rFonts w:ascii="新宋体" w:eastAsia="新宋体" w:hAnsi="新宋体" w:hint="eastAsia"/>
          <w:b/>
          <w:sz w:val="44"/>
          <w:szCs w:val="44"/>
        </w:rPr>
        <w:lastRenderedPageBreak/>
        <w:t>岗位廉政风险识别防控表</w:t>
      </w:r>
    </w:p>
    <w:p w:rsidR="006445AD" w:rsidRDefault="00522D10">
      <w:pPr>
        <w:rPr>
          <w:rFonts w:ascii="楷体_GB2312" w:eastAsia="楷体_GB2312" w:hAnsi="新宋体"/>
          <w:sz w:val="32"/>
          <w:szCs w:val="32"/>
        </w:rPr>
      </w:pPr>
      <w:r>
        <w:rPr>
          <w:rFonts w:ascii="仿宋_GB2312" w:eastAsia="仿宋_GB2312" w:hint="eastAsia"/>
          <w:sz w:val="28"/>
          <w:szCs w:val="28"/>
        </w:rPr>
        <w:t>部门（单位）名称：</w:t>
      </w:r>
      <w:r w:rsidR="0093564A">
        <w:rPr>
          <w:rFonts w:ascii="仿宋_GB2312" w:eastAsia="仿宋_GB2312" w:hint="eastAsia"/>
          <w:sz w:val="28"/>
          <w:szCs w:val="28"/>
        </w:rPr>
        <w:t>校医院</w:t>
      </w:r>
      <w:r>
        <w:rPr>
          <w:rFonts w:ascii="仿宋_GB2312" w:eastAsia="仿宋_GB2312" w:hint="eastAsia"/>
          <w:sz w:val="28"/>
          <w:szCs w:val="28"/>
        </w:rPr>
        <w:t xml:space="preserve">                             </w:t>
      </w:r>
      <w:r w:rsidR="00A9204F">
        <w:rPr>
          <w:rFonts w:ascii="仿宋_GB2312" w:eastAsia="仿宋_GB2312" w:hint="eastAsia"/>
          <w:sz w:val="28"/>
          <w:szCs w:val="28"/>
        </w:rPr>
        <w:t xml:space="preserve">                            2020</w:t>
      </w:r>
      <w:r>
        <w:rPr>
          <w:rFonts w:ascii="仿宋_GB2312" w:eastAsia="仿宋_GB2312" w:hint="eastAsia"/>
          <w:sz w:val="28"/>
          <w:szCs w:val="28"/>
        </w:rPr>
        <w:t xml:space="preserve">年  </w:t>
      </w:r>
      <w:r w:rsidR="00A9204F">
        <w:rPr>
          <w:rFonts w:ascii="仿宋_GB2312" w:eastAsia="仿宋_GB2312" w:hint="eastAsia"/>
          <w:sz w:val="28"/>
          <w:szCs w:val="28"/>
        </w:rPr>
        <w:t>11</w:t>
      </w:r>
      <w:r>
        <w:rPr>
          <w:rFonts w:ascii="楷体_GB2312" w:eastAsia="楷体_GB2312" w:hAnsi="新宋体" w:hint="eastAsia"/>
          <w:sz w:val="32"/>
          <w:szCs w:val="32"/>
        </w:rPr>
        <w:t>月</w:t>
      </w:r>
      <w:r w:rsidR="00A9204F">
        <w:rPr>
          <w:rFonts w:ascii="楷体_GB2312" w:eastAsia="楷体_GB2312" w:hAnsi="新宋体" w:hint="eastAsia"/>
          <w:sz w:val="32"/>
          <w:szCs w:val="32"/>
        </w:rPr>
        <w:t>25</w:t>
      </w:r>
      <w:r>
        <w:rPr>
          <w:rFonts w:ascii="楷体_GB2312" w:eastAsia="楷体_GB2312" w:hAnsi="新宋体" w:hint="eastAsia"/>
          <w:sz w:val="32"/>
          <w:szCs w:val="32"/>
        </w:rPr>
        <w:t xml:space="preserve"> 日</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7"/>
        <w:gridCol w:w="1106"/>
        <w:gridCol w:w="2604"/>
        <w:gridCol w:w="698"/>
        <w:gridCol w:w="1401"/>
        <w:gridCol w:w="2379"/>
        <w:gridCol w:w="113"/>
        <w:gridCol w:w="2587"/>
        <w:gridCol w:w="58"/>
        <w:gridCol w:w="2549"/>
      </w:tblGrid>
      <w:tr w:rsidR="006445AD">
        <w:trPr>
          <w:trHeight w:val="626"/>
        </w:trPr>
        <w:tc>
          <w:tcPr>
            <w:tcW w:w="1923"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姓  名</w:t>
            </w:r>
          </w:p>
        </w:tc>
        <w:tc>
          <w:tcPr>
            <w:tcW w:w="2604" w:type="dxa"/>
            <w:vAlign w:val="center"/>
          </w:tcPr>
          <w:p w:rsidR="006445AD" w:rsidRDefault="00A9204F">
            <w:pPr>
              <w:spacing w:line="200" w:lineRule="exact"/>
              <w:jc w:val="center"/>
              <w:rPr>
                <w:rFonts w:ascii="仿宋_GB2312" w:eastAsia="仿宋_GB2312"/>
                <w:szCs w:val="21"/>
              </w:rPr>
            </w:pPr>
            <w:r>
              <w:rPr>
                <w:rFonts w:ascii="仿宋_GB2312" w:eastAsia="仿宋_GB2312" w:hint="eastAsia"/>
                <w:szCs w:val="21"/>
              </w:rPr>
              <w:t>张钦凤、张君、</w:t>
            </w:r>
            <w:r w:rsidR="00522D10">
              <w:rPr>
                <w:rFonts w:ascii="仿宋_GB2312" w:eastAsia="仿宋_GB2312" w:hint="eastAsia"/>
                <w:szCs w:val="21"/>
              </w:rPr>
              <w:t>孙宁</w:t>
            </w:r>
            <w:r>
              <w:rPr>
                <w:rFonts w:ascii="仿宋_GB2312" w:eastAsia="仿宋_GB2312" w:hint="eastAsia"/>
                <w:szCs w:val="21"/>
              </w:rPr>
              <w:t>、毕晓辉、</w:t>
            </w:r>
            <w:r w:rsidR="00522D10">
              <w:rPr>
                <w:rFonts w:ascii="仿宋_GB2312" w:eastAsia="仿宋_GB2312" w:hint="eastAsia"/>
                <w:szCs w:val="21"/>
              </w:rPr>
              <w:t>赵小伟、司雨轩、南翠、</w:t>
            </w:r>
            <w:r>
              <w:rPr>
                <w:rFonts w:ascii="仿宋_GB2312" w:eastAsia="仿宋_GB2312" w:hint="eastAsia"/>
                <w:szCs w:val="21"/>
              </w:rPr>
              <w:t>王喆、房丹丹</w:t>
            </w:r>
          </w:p>
        </w:tc>
        <w:tc>
          <w:tcPr>
            <w:tcW w:w="2099"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职  务</w:t>
            </w:r>
          </w:p>
        </w:tc>
        <w:tc>
          <w:tcPr>
            <w:tcW w:w="2492"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药剂师</w:t>
            </w:r>
          </w:p>
        </w:tc>
        <w:tc>
          <w:tcPr>
            <w:tcW w:w="2645" w:type="dxa"/>
            <w:gridSpan w:val="2"/>
            <w:vAlign w:val="center"/>
          </w:tcPr>
          <w:p w:rsidR="006445AD" w:rsidRDefault="00522D10">
            <w:pPr>
              <w:ind w:firstLineChars="250" w:firstLine="800"/>
              <w:rPr>
                <w:rFonts w:ascii="仿宋_GB2312" w:eastAsia="仿宋_GB2312"/>
                <w:color w:val="000000"/>
                <w:sz w:val="32"/>
                <w:szCs w:val="32"/>
              </w:rPr>
            </w:pPr>
            <w:r>
              <w:rPr>
                <w:rFonts w:ascii="仿宋_GB2312" w:eastAsia="仿宋_GB2312" w:hint="eastAsia"/>
                <w:color w:val="000000"/>
                <w:sz w:val="32"/>
                <w:szCs w:val="32"/>
              </w:rPr>
              <w:t>科室</w:t>
            </w:r>
          </w:p>
        </w:tc>
        <w:tc>
          <w:tcPr>
            <w:tcW w:w="2549" w:type="dxa"/>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药剂部</w:t>
            </w:r>
          </w:p>
        </w:tc>
      </w:tr>
      <w:tr w:rsidR="006445AD">
        <w:trPr>
          <w:trHeight w:val="90"/>
        </w:trPr>
        <w:tc>
          <w:tcPr>
            <w:tcW w:w="817" w:type="dxa"/>
            <w:vMerge w:val="restart"/>
            <w:textDirection w:val="tbRlV"/>
            <w:vAlign w:val="center"/>
          </w:tcPr>
          <w:p w:rsidR="006445AD" w:rsidRDefault="00522D10">
            <w:pPr>
              <w:spacing w:line="400" w:lineRule="exact"/>
              <w:ind w:left="113" w:right="113"/>
              <w:jc w:val="center"/>
              <w:rPr>
                <w:rFonts w:ascii="仿宋_GB2312" w:eastAsia="仿宋_GB2312"/>
                <w:sz w:val="32"/>
                <w:szCs w:val="32"/>
              </w:rPr>
            </w:pPr>
            <w:r>
              <w:rPr>
                <w:rFonts w:ascii="仿宋_GB2312" w:eastAsia="仿宋_GB2312" w:hint="eastAsia"/>
                <w:sz w:val="32"/>
                <w:szCs w:val="32"/>
              </w:rPr>
              <w:t>一岗双责</w:t>
            </w:r>
          </w:p>
        </w:tc>
        <w:tc>
          <w:tcPr>
            <w:tcW w:w="1106" w:type="dxa"/>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岗位</w:t>
            </w:r>
          </w:p>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6445AD" w:rsidRDefault="00522D10">
            <w:pPr>
              <w:widowControl/>
              <w:adjustRightInd w:val="0"/>
              <w:snapToGrid w:val="0"/>
              <w:spacing w:line="280" w:lineRule="exact"/>
              <w:jc w:val="left"/>
              <w:outlineLvl w:val="3"/>
              <w:rPr>
                <w:rFonts w:ascii="仿宋" w:eastAsia="仿宋" w:hAnsi="仿宋" w:cs="宋体"/>
                <w:color w:val="000000"/>
                <w:spacing w:val="12"/>
                <w:kern w:val="0"/>
                <w:szCs w:val="21"/>
              </w:rPr>
            </w:pPr>
            <w:r>
              <w:rPr>
                <w:rFonts w:ascii="仿宋" w:eastAsia="仿宋" w:hAnsi="仿宋" w:cs="宋体" w:hint="eastAsia"/>
                <w:color w:val="000000"/>
                <w:spacing w:val="12"/>
                <w:kern w:val="0"/>
                <w:szCs w:val="21"/>
              </w:rPr>
              <w:t>1.在药剂室主任的指导下进行工作。2.</w:t>
            </w:r>
            <w:r>
              <w:rPr>
                <w:rFonts w:ascii="仿宋" w:eastAsia="仿宋" w:hAnsi="仿宋" w:cs="仿宋_GB2312" w:hint="eastAsia"/>
                <w:color w:val="000000"/>
                <w:kern w:val="0"/>
                <w:szCs w:val="21"/>
              </w:rPr>
              <w:t>负责药品领取、保管、调配、发放工作。认真执行各项规章和技术操作规程，做到“四查十对”，严防差错事故发生。每年盘存两次，做到药物与处方相符、与帐目相符。</w:t>
            </w:r>
            <w:r>
              <w:rPr>
                <w:rFonts w:ascii="仿宋" w:eastAsia="仿宋" w:hAnsi="仿宋" w:cs="宋体" w:hint="eastAsia"/>
                <w:color w:val="000000"/>
                <w:spacing w:val="12"/>
                <w:kern w:val="0"/>
                <w:szCs w:val="21"/>
              </w:rPr>
              <w:t>3.按照规定调剂处方，做到“四查十对”（查处方，对科别、姓名、年龄；查药品，对药名、剂型、规格、数量；查配伍禁忌，对药品性状、用法用量；查用药合理性，对临床诊断），并签章。4.主动深入科室，征求意见，不断改进药品供应工作，检查科室药品的使用、管理情况，发现问题及时研究处理，并向上级报告。5.认真执行各项规章制度和技术操作规程，严格管理毒、麻、毒剧、贵重药品，严防差错事故。6.经常检查和校正天平、冰箱、干热灭菌器及注射液过滤装置等设备，保持性能良好。7按照相关规定保持药库的温度、湿度恒定，保持库内整洁、无杂物，做好防水、防火、防盗、防霉变工作。8.</w:t>
            </w:r>
            <w:r>
              <w:rPr>
                <w:rFonts w:ascii="仿宋" w:eastAsia="仿宋" w:hAnsi="仿宋" w:cs="仿宋_GB2312" w:hint="eastAsia"/>
                <w:szCs w:val="21"/>
              </w:rPr>
              <w:t>加强业务学习，不断提高执业水平。</w:t>
            </w:r>
            <w:r>
              <w:rPr>
                <w:rFonts w:ascii="仿宋" w:eastAsia="仿宋" w:hAnsi="仿宋" w:cs="宋体" w:hint="eastAsia"/>
                <w:color w:val="000000"/>
                <w:spacing w:val="12"/>
                <w:kern w:val="0"/>
                <w:szCs w:val="21"/>
              </w:rPr>
              <w:t>9</w:t>
            </w:r>
            <w:r>
              <w:rPr>
                <w:rFonts w:ascii="仿宋" w:eastAsia="仿宋" w:hAnsi="仿宋" w:cs="仿宋_GB2312" w:hint="eastAsia"/>
                <w:szCs w:val="21"/>
              </w:rPr>
              <w:t>完成各级领导交付的各项临时性工作。</w:t>
            </w:r>
          </w:p>
        </w:tc>
      </w:tr>
      <w:tr w:rsidR="006445AD">
        <w:tc>
          <w:tcPr>
            <w:tcW w:w="817" w:type="dxa"/>
            <w:vMerge/>
            <w:vAlign w:val="center"/>
          </w:tcPr>
          <w:p w:rsidR="006445AD" w:rsidRDefault="006445AD">
            <w:pPr>
              <w:spacing w:line="400" w:lineRule="exact"/>
              <w:jc w:val="center"/>
              <w:rPr>
                <w:rFonts w:ascii="仿宋_GB2312" w:eastAsia="仿宋_GB2312"/>
                <w:sz w:val="32"/>
                <w:szCs w:val="32"/>
              </w:rPr>
            </w:pPr>
          </w:p>
        </w:tc>
        <w:tc>
          <w:tcPr>
            <w:tcW w:w="1106" w:type="dxa"/>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廉政</w:t>
            </w:r>
          </w:p>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6445AD" w:rsidRDefault="00522D10">
            <w:pPr>
              <w:widowControl/>
              <w:snapToGrid w:val="0"/>
              <w:spacing w:line="280" w:lineRule="exact"/>
              <w:ind w:firstLineChars="200" w:firstLine="420"/>
              <w:jc w:val="left"/>
              <w:rPr>
                <w:rFonts w:ascii="仿宋" w:eastAsia="仿宋" w:hAnsi="仿宋" w:cs="宋体"/>
                <w:kern w:val="0"/>
                <w:sz w:val="24"/>
                <w:szCs w:val="24"/>
              </w:rPr>
            </w:pPr>
            <w:r>
              <w:rPr>
                <w:rFonts w:ascii="仿宋" w:eastAsia="仿宋" w:hAnsi="仿宋" w:hint="eastAsia"/>
                <w:szCs w:val="21"/>
              </w:rPr>
              <w:t>积极参加廉政警示教育，严格执行各岗位权力运行的廉政管理制度</w:t>
            </w:r>
          </w:p>
        </w:tc>
      </w:tr>
      <w:tr w:rsidR="006445AD">
        <w:tc>
          <w:tcPr>
            <w:tcW w:w="1923"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风险事项</w:t>
            </w:r>
          </w:p>
        </w:tc>
        <w:tc>
          <w:tcPr>
            <w:tcW w:w="3302"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风险点</w:t>
            </w:r>
          </w:p>
        </w:tc>
        <w:tc>
          <w:tcPr>
            <w:tcW w:w="3780"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自我防控措施</w:t>
            </w:r>
          </w:p>
        </w:tc>
        <w:tc>
          <w:tcPr>
            <w:tcW w:w="2700" w:type="dxa"/>
            <w:gridSpan w:val="2"/>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个人自我风险评估（级别）</w:t>
            </w:r>
          </w:p>
        </w:tc>
        <w:tc>
          <w:tcPr>
            <w:tcW w:w="2607" w:type="dxa"/>
            <w:gridSpan w:val="2"/>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部门风险评估</w:t>
            </w:r>
          </w:p>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（级别）</w:t>
            </w:r>
          </w:p>
        </w:tc>
      </w:tr>
      <w:tr w:rsidR="006445AD">
        <w:trPr>
          <w:trHeight w:val="626"/>
        </w:trPr>
        <w:tc>
          <w:tcPr>
            <w:tcW w:w="1923" w:type="dxa"/>
            <w:gridSpan w:val="2"/>
            <w:vAlign w:val="center"/>
          </w:tcPr>
          <w:p w:rsidR="006445AD" w:rsidRDefault="00522D10">
            <w:pPr>
              <w:spacing w:line="3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药剂服务</w:t>
            </w:r>
          </w:p>
        </w:tc>
        <w:tc>
          <w:tcPr>
            <w:tcW w:w="3302" w:type="dxa"/>
            <w:gridSpan w:val="2"/>
            <w:vAlign w:val="center"/>
          </w:tcPr>
          <w:p w:rsidR="006445AD" w:rsidRDefault="00522D10">
            <w:pPr>
              <w:spacing w:line="400" w:lineRule="exact"/>
              <w:jc w:val="left"/>
              <w:rPr>
                <w:rFonts w:ascii="仿宋" w:eastAsia="仿宋" w:hAnsi="仿宋"/>
                <w:sz w:val="24"/>
                <w:szCs w:val="24"/>
              </w:rPr>
            </w:pPr>
            <w:r>
              <w:rPr>
                <w:rFonts w:ascii="仿宋" w:eastAsia="仿宋" w:hAnsi="仿宋" w:hint="eastAsia"/>
                <w:sz w:val="24"/>
                <w:szCs w:val="24"/>
              </w:rPr>
              <w:t>药品差错事故</w:t>
            </w:r>
          </w:p>
        </w:tc>
        <w:tc>
          <w:tcPr>
            <w:tcW w:w="3780" w:type="dxa"/>
            <w:gridSpan w:val="2"/>
            <w:vAlign w:val="center"/>
          </w:tcPr>
          <w:p w:rsidR="006445AD" w:rsidRDefault="00522D10">
            <w:pPr>
              <w:spacing w:line="280" w:lineRule="exact"/>
              <w:jc w:val="left"/>
              <w:rPr>
                <w:rFonts w:ascii="仿宋" w:eastAsia="仿宋" w:hAnsi="仿宋"/>
                <w:szCs w:val="21"/>
              </w:rPr>
            </w:pPr>
            <w:r>
              <w:rPr>
                <w:rFonts w:ascii="仿宋" w:eastAsia="仿宋" w:hAnsi="仿宋" w:hint="eastAsia"/>
                <w:szCs w:val="21"/>
              </w:rPr>
              <w:t>工作中严格“四查十对”制度，认真核对处方，处方实行双签字。</w:t>
            </w:r>
          </w:p>
        </w:tc>
        <w:tc>
          <w:tcPr>
            <w:tcW w:w="2700"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二级</w:t>
            </w:r>
          </w:p>
        </w:tc>
        <w:tc>
          <w:tcPr>
            <w:tcW w:w="2607"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二级</w:t>
            </w:r>
          </w:p>
        </w:tc>
      </w:tr>
      <w:tr w:rsidR="006445AD">
        <w:trPr>
          <w:trHeight w:val="723"/>
        </w:trPr>
        <w:tc>
          <w:tcPr>
            <w:tcW w:w="1923" w:type="dxa"/>
            <w:gridSpan w:val="2"/>
            <w:vAlign w:val="center"/>
          </w:tcPr>
          <w:p w:rsidR="006445AD" w:rsidRDefault="00522D10">
            <w:pPr>
              <w:spacing w:line="320" w:lineRule="exac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药品储存</w:t>
            </w:r>
          </w:p>
        </w:tc>
        <w:tc>
          <w:tcPr>
            <w:tcW w:w="3302" w:type="dxa"/>
            <w:gridSpan w:val="2"/>
            <w:vAlign w:val="center"/>
          </w:tcPr>
          <w:p w:rsidR="006445AD" w:rsidRDefault="00522D10">
            <w:pPr>
              <w:spacing w:line="400" w:lineRule="exact"/>
              <w:jc w:val="left"/>
              <w:rPr>
                <w:rFonts w:ascii="仿宋" w:eastAsia="仿宋" w:hAnsi="仿宋"/>
                <w:sz w:val="24"/>
                <w:szCs w:val="24"/>
              </w:rPr>
            </w:pPr>
            <w:r>
              <w:rPr>
                <w:rFonts w:ascii="仿宋" w:eastAsia="仿宋" w:hAnsi="仿宋" w:hint="eastAsia"/>
                <w:sz w:val="24"/>
                <w:szCs w:val="24"/>
              </w:rPr>
              <w:t>存放过期药、劣质药、非药品</w:t>
            </w:r>
          </w:p>
        </w:tc>
        <w:tc>
          <w:tcPr>
            <w:tcW w:w="3780" w:type="dxa"/>
            <w:gridSpan w:val="2"/>
            <w:vAlign w:val="center"/>
          </w:tcPr>
          <w:p w:rsidR="006445AD" w:rsidRDefault="00522D10">
            <w:pPr>
              <w:spacing w:line="400" w:lineRule="exact"/>
              <w:jc w:val="left"/>
              <w:rPr>
                <w:rFonts w:ascii="仿宋" w:eastAsia="仿宋" w:hAnsi="仿宋"/>
                <w:sz w:val="24"/>
                <w:szCs w:val="24"/>
              </w:rPr>
            </w:pPr>
            <w:r>
              <w:rPr>
                <w:rFonts w:ascii="仿宋" w:eastAsia="仿宋" w:hAnsi="仿宋" w:hint="eastAsia"/>
                <w:sz w:val="24"/>
                <w:szCs w:val="24"/>
              </w:rPr>
              <w:t>定期检查药品有效期，首先发放效期短的药品，对过期药品及时报损，并按医疗废物处理的有关规定及时处理。</w:t>
            </w:r>
          </w:p>
        </w:tc>
        <w:tc>
          <w:tcPr>
            <w:tcW w:w="2700"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二级</w:t>
            </w:r>
          </w:p>
        </w:tc>
        <w:tc>
          <w:tcPr>
            <w:tcW w:w="2607"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二级</w:t>
            </w:r>
          </w:p>
        </w:tc>
      </w:tr>
    </w:tbl>
    <w:p w:rsidR="006445AD" w:rsidRDefault="006445AD">
      <w:pPr>
        <w:ind w:firstLineChars="200" w:firstLine="420"/>
      </w:pPr>
    </w:p>
    <w:p w:rsidR="006445AD" w:rsidRDefault="006445AD">
      <w:pPr>
        <w:spacing w:line="360" w:lineRule="auto"/>
        <w:ind w:firstLineChars="16" w:firstLine="71"/>
        <w:jc w:val="center"/>
        <w:rPr>
          <w:rFonts w:ascii="新宋体" w:eastAsia="新宋体" w:hAnsi="新宋体"/>
          <w:b/>
          <w:sz w:val="44"/>
          <w:szCs w:val="44"/>
        </w:rPr>
      </w:pPr>
    </w:p>
    <w:p w:rsidR="006445AD" w:rsidRDefault="006445AD">
      <w:pPr>
        <w:spacing w:line="360" w:lineRule="auto"/>
        <w:ind w:firstLineChars="16" w:firstLine="71"/>
        <w:jc w:val="center"/>
        <w:rPr>
          <w:rFonts w:ascii="新宋体" w:eastAsia="新宋体" w:hAnsi="新宋体"/>
          <w:b/>
          <w:sz w:val="44"/>
          <w:szCs w:val="44"/>
        </w:rPr>
      </w:pPr>
    </w:p>
    <w:p w:rsidR="00FD3F21" w:rsidRDefault="00FD3F21">
      <w:pPr>
        <w:spacing w:line="360" w:lineRule="auto"/>
        <w:ind w:firstLineChars="16" w:firstLine="71"/>
        <w:jc w:val="center"/>
        <w:rPr>
          <w:rFonts w:ascii="新宋体" w:eastAsia="新宋体" w:hAnsi="新宋体"/>
          <w:b/>
          <w:sz w:val="44"/>
          <w:szCs w:val="44"/>
        </w:rPr>
      </w:pPr>
    </w:p>
    <w:p w:rsidR="006445AD" w:rsidRDefault="00522D10">
      <w:pPr>
        <w:spacing w:line="360" w:lineRule="auto"/>
        <w:ind w:firstLineChars="16" w:firstLine="71"/>
        <w:jc w:val="center"/>
        <w:rPr>
          <w:rFonts w:ascii="新宋体" w:eastAsia="新宋体" w:hAnsi="新宋体"/>
          <w:b/>
          <w:sz w:val="44"/>
          <w:szCs w:val="44"/>
        </w:rPr>
      </w:pPr>
      <w:r>
        <w:rPr>
          <w:rFonts w:ascii="新宋体" w:eastAsia="新宋体" w:hAnsi="新宋体" w:hint="eastAsia"/>
          <w:b/>
          <w:sz w:val="44"/>
          <w:szCs w:val="44"/>
        </w:rPr>
        <w:lastRenderedPageBreak/>
        <w:t>岗位廉政风险识别防控表</w:t>
      </w:r>
    </w:p>
    <w:p w:rsidR="006445AD" w:rsidRDefault="00522D10">
      <w:pPr>
        <w:rPr>
          <w:rFonts w:ascii="楷体_GB2312" w:eastAsia="楷体_GB2312" w:hAnsi="新宋体"/>
          <w:sz w:val="32"/>
          <w:szCs w:val="32"/>
        </w:rPr>
      </w:pPr>
      <w:r>
        <w:rPr>
          <w:rFonts w:ascii="仿宋_GB2312" w:eastAsia="仿宋_GB2312" w:hint="eastAsia"/>
          <w:sz w:val="28"/>
          <w:szCs w:val="28"/>
        </w:rPr>
        <w:t xml:space="preserve">部门（单位）名称： </w:t>
      </w:r>
      <w:r w:rsidR="0093564A">
        <w:rPr>
          <w:rFonts w:ascii="仿宋_GB2312" w:eastAsia="仿宋_GB2312" w:hint="eastAsia"/>
          <w:sz w:val="28"/>
          <w:szCs w:val="28"/>
        </w:rPr>
        <w:t>校医院</w:t>
      </w:r>
      <w:r>
        <w:rPr>
          <w:rFonts w:ascii="仿宋_GB2312" w:eastAsia="仿宋_GB2312" w:hint="eastAsia"/>
          <w:sz w:val="28"/>
          <w:szCs w:val="28"/>
        </w:rPr>
        <w:t xml:space="preserve">                          </w:t>
      </w:r>
      <w:r w:rsidR="00A9204F">
        <w:rPr>
          <w:rFonts w:ascii="仿宋_GB2312" w:eastAsia="仿宋_GB2312" w:hint="eastAsia"/>
          <w:sz w:val="28"/>
          <w:szCs w:val="28"/>
        </w:rPr>
        <w:t xml:space="preserve">                           2020</w:t>
      </w:r>
      <w:r>
        <w:rPr>
          <w:rFonts w:ascii="仿宋_GB2312" w:eastAsia="仿宋_GB2312" w:hint="eastAsia"/>
          <w:sz w:val="28"/>
          <w:szCs w:val="28"/>
        </w:rPr>
        <w:t xml:space="preserve">  年</w:t>
      </w:r>
      <w:r w:rsidR="00A9204F">
        <w:rPr>
          <w:rFonts w:ascii="仿宋_GB2312" w:eastAsia="仿宋_GB2312" w:hint="eastAsia"/>
          <w:sz w:val="28"/>
          <w:szCs w:val="28"/>
        </w:rPr>
        <w:t xml:space="preserve"> 11</w:t>
      </w:r>
      <w:r>
        <w:rPr>
          <w:rFonts w:ascii="仿宋_GB2312" w:eastAsia="仿宋_GB2312" w:hint="eastAsia"/>
          <w:sz w:val="28"/>
          <w:szCs w:val="28"/>
        </w:rPr>
        <w:t xml:space="preserve"> </w:t>
      </w:r>
      <w:r>
        <w:rPr>
          <w:rFonts w:ascii="楷体_GB2312" w:eastAsia="楷体_GB2312" w:hAnsi="新宋体" w:hint="eastAsia"/>
          <w:sz w:val="32"/>
          <w:szCs w:val="32"/>
        </w:rPr>
        <w:t>月</w:t>
      </w:r>
      <w:r w:rsidR="00A9204F">
        <w:rPr>
          <w:rFonts w:ascii="楷体_GB2312" w:eastAsia="楷体_GB2312" w:hAnsi="新宋体" w:hint="eastAsia"/>
          <w:sz w:val="32"/>
          <w:szCs w:val="32"/>
        </w:rPr>
        <w:t>25</w:t>
      </w:r>
      <w:r>
        <w:rPr>
          <w:rFonts w:ascii="楷体_GB2312" w:eastAsia="楷体_GB2312" w:hAnsi="新宋体" w:hint="eastAsia"/>
          <w:sz w:val="32"/>
          <w:szCs w:val="32"/>
        </w:rPr>
        <w:t xml:space="preserve"> 日</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7"/>
        <w:gridCol w:w="1106"/>
        <w:gridCol w:w="2604"/>
        <w:gridCol w:w="698"/>
        <w:gridCol w:w="1401"/>
        <w:gridCol w:w="2379"/>
        <w:gridCol w:w="113"/>
        <w:gridCol w:w="2587"/>
        <w:gridCol w:w="58"/>
        <w:gridCol w:w="2549"/>
      </w:tblGrid>
      <w:tr w:rsidR="006445AD">
        <w:trPr>
          <w:trHeight w:val="626"/>
        </w:trPr>
        <w:tc>
          <w:tcPr>
            <w:tcW w:w="1923"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姓  名</w:t>
            </w:r>
          </w:p>
        </w:tc>
        <w:tc>
          <w:tcPr>
            <w:tcW w:w="2604" w:type="dxa"/>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谭鸿飞</w:t>
            </w:r>
          </w:p>
        </w:tc>
        <w:tc>
          <w:tcPr>
            <w:tcW w:w="2099"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职  务</w:t>
            </w:r>
          </w:p>
        </w:tc>
        <w:tc>
          <w:tcPr>
            <w:tcW w:w="2492"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药库管理</w:t>
            </w:r>
          </w:p>
        </w:tc>
        <w:tc>
          <w:tcPr>
            <w:tcW w:w="2645" w:type="dxa"/>
            <w:gridSpan w:val="2"/>
            <w:vAlign w:val="center"/>
          </w:tcPr>
          <w:p w:rsidR="006445AD" w:rsidRDefault="00522D10">
            <w:pPr>
              <w:ind w:firstLineChars="250" w:firstLine="800"/>
              <w:rPr>
                <w:rFonts w:ascii="仿宋_GB2312" w:eastAsia="仿宋_GB2312"/>
                <w:color w:val="000000"/>
                <w:sz w:val="32"/>
                <w:szCs w:val="32"/>
              </w:rPr>
            </w:pPr>
            <w:r>
              <w:rPr>
                <w:rFonts w:ascii="仿宋_GB2312" w:eastAsia="仿宋_GB2312" w:hint="eastAsia"/>
                <w:color w:val="000000"/>
                <w:sz w:val="32"/>
                <w:szCs w:val="32"/>
              </w:rPr>
              <w:t>科室</w:t>
            </w:r>
          </w:p>
        </w:tc>
        <w:tc>
          <w:tcPr>
            <w:tcW w:w="2549" w:type="dxa"/>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药剂部</w:t>
            </w:r>
          </w:p>
        </w:tc>
      </w:tr>
      <w:tr w:rsidR="006445AD">
        <w:trPr>
          <w:trHeight w:val="90"/>
        </w:trPr>
        <w:tc>
          <w:tcPr>
            <w:tcW w:w="817" w:type="dxa"/>
            <w:vMerge w:val="restart"/>
            <w:textDirection w:val="tbRlV"/>
            <w:vAlign w:val="center"/>
          </w:tcPr>
          <w:p w:rsidR="006445AD" w:rsidRDefault="00522D10">
            <w:pPr>
              <w:spacing w:line="400" w:lineRule="exact"/>
              <w:ind w:left="113" w:right="113"/>
              <w:jc w:val="center"/>
              <w:rPr>
                <w:rFonts w:ascii="仿宋_GB2312" w:eastAsia="仿宋_GB2312"/>
                <w:sz w:val="32"/>
                <w:szCs w:val="32"/>
              </w:rPr>
            </w:pPr>
            <w:r>
              <w:rPr>
                <w:rFonts w:ascii="仿宋_GB2312" w:eastAsia="仿宋_GB2312" w:hint="eastAsia"/>
                <w:sz w:val="32"/>
                <w:szCs w:val="32"/>
              </w:rPr>
              <w:t>一岗双责</w:t>
            </w:r>
          </w:p>
        </w:tc>
        <w:tc>
          <w:tcPr>
            <w:tcW w:w="1106" w:type="dxa"/>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岗位</w:t>
            </w:r>
          </w:p>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6445AD" w:rsidRDefault="00522D10">
            <w:pPr>
              <w:widowControl/>
              <w:adjustRightInd w:val="0"/>
              <w:snapToGrid w:val="0"/>
              <w:spacing w:line="280" w:lineRule="exact"/>
              <w:jc w:val="left"/>
              <w:outlineLvl w:val="3"/>
              <w:rPr>
                <w:rFonts w:ascii="仿宋" w:eastAsia="仿宋" w:hAnsi="仿宋" w:cs="宋体"/>
                <w:color w:val="000000"/>
                <w:spacing w:val="12"/>
                <w:kern w:val="0"/>
                <w:szCs w:val="21"/>
              </w:rPr>
            </w:pPr>
            <w:r>
              <w:rPr>
                <w:rFonts w:ascii="仿宋" w:eastAsia="仿宋" w:hAnsi="仿宋" w:cs="宋体" w:hint="eastAsia"/>
                <w:color w:val="000000"/>
                <w:spacing w:val="12"/>
                <w:kern w:val="0"/>
                <w:szCs w:val="21"/>
              </w:rPr>
              <w:t>1.</w:t>
            </w:r>
            <w:r w:rsidR="00B95086">
              <w:rPr>
                <w:rFonts w:ascii="仿宋" w:eastAsia="仿宋" w:hAnsi="仿宋" w:cs="宋体" w:hint="eastAsia"/>
                <w:color w:val="000000"/>
                <w:spacing w:val="12"/>
                <w:kern w:val="0"/>
                <w:szCs w:val="21"/>
              </w:rPr>
              <w:t>负责药库及防疫物品仓库管理</w:t>
            </w:r>
            <w:r>
              <w:rPr>
                <w:rFonts w:ascii="仿宋" w:eastAsia="仿宋" w:hAnsi="仿宋" w:cs="宋体" w:hint="eastAsia"/>
                <w:color w:val="000000"/>
                <w:spacing w:val="12"/>
                <w:kern w:val="0"/>
                <w:szCs w:val="21"/>
              </w:rPr>
              <w:t>工作。2.负责药品购置计划提报、药品采购招标材料准备等工作。3.负责药品</w:t>
            </w:r>
            <w:r w:rsidR="00B95086">
              <w:rPr>
                <w:rFonts w:ascii="仿宋" w:eastAsia="仿宋" w:hAnsi="仿宋" w:cs="宋体" w:hint="eastAsia"/>
                <w:color w:val="000000"/>
                <w:spacing w:val="12"/>
                <w:kern w:val="0"/>
                <w:szCs w:val="21"/>
              </w:rPr>
              <w:t>、试剂及防疫物资</w:t>
            </w:r>
            <w:r>
              <w:rPr>
                <w:rFonts w:ascii="仿宋" w:eastAsia="仿宋" w:hAnsi="仿宋" w:cs="宋体" w:hint="eastAsia"/>
                <w:color w:val="000000"/>
                <w:spacing w:val="12"/>
                <w:kern w:val="0"/>
                <w:szCs w:val="21"/>
              </w:rPr>
              <w:t>验收、入库、出库工作，严格按照招标条件进行验收，严防不符合招标条件的药品、过期药品、伪劣药品及非药品入库。4.经常检查库存药品及出库药品的保质期，有临期药品，及时通知医师，已经逾期的必须下架。5经常听取医师意见，及时收集汇总缺药情况，提交药事委员会研究后确定需要增加或减少的药品品种。6参与药品招标采购。7按照相关规定保持药库的温度、湿度恒定，保持库内整洁、无杂物，做好防水、防火、防盗、防霉变工作。8完成各级领导交办的临时性工作。</w:t>
            </w:r>
          </w:p>
        </w:tc>
      </w:tr>
      <w:tr w:rsidR="006445AD">
        <w:tc>
          <w:tcPr>
            <w:tcW w:w="817" w:type="dxa"/>
            <w:vMerge/>
            <w:vAlign w:val="center"/>
          </w:tcPr>
          <w:p w:rsidR="006445AD" w:rsidRDefault="006445AD">
            <w:pPr>
              <w:spacing w:line="400" w:lineRule="exact"/>
              <w:jc w:val="center"/>
              <w:rPr>
                <w:rFonts w:ascii="仿宋_GB2312" w:eastAsia="仿宋_GB2312"/>
                <w:sz w:val="32"/>
                <w:szCs w:val="32"/>
              </w:rPr>
            </w:pPr>
          </w:p>
        </w:tc>
        <w:tc>
          <w:tcPr>
            <w:tcW w:w="1106" w:type="dxa"/>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廉政</w:t>
            </w:r>
          </w:p>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6445AD" w:rsidRDefault="00522D10">
            <w:pPr>
              <w:widowControl/>
              <w:snapToGrid w:val="0"/>
              <w:spacing w:line="280" w:lineRule="exact"/>
              <w:ind w:firstLineChars="200" w:firstLine="420"/>
              <w:jc w:val="left"/>
              <w:rPr>
                <w:rFonts w:ascii="仿宋" w:eastAsia="仿宋" w:hAnsi="仿宋" w:cs="宋体"/>
                <w:kern w:val="0"/>
                <w:sz w:val="24"/>
                <w:szCs w:val="24"/>
              </w:rPr>
            </w:pPr>
            <w:r>
              <w:rPr>
                <w:rFonts w:ascii="仿宋" w:eastAsia="仿宋" w:hAnsi="仿宋" w:hint="eastAsia"/>
                <w:szCs w:val="21"/>
              </w:rPr>
              <w:t>积极参加廉政警示教育，严格执行各岗位权力运行的廉政管理制度</w:t>
            </w:r>
          </w:p>
        </w:tc>
      </w:tr>
      <w:tr w:rsidR="006445AD">
        <w:tc>
          <w:tcPr>
            <w:tcW w:w="1923"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风险事项</w:t>
            </w:r>
          </w:p>
        </w:tc>
        <w:tc>
          <w:tcPr>
            <w:tcW w:w="3302"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风险点</w:t>
            </w:r>
          </w:p>
        </w:tc>
        <w:tc>
          <w:tcPr>
            <w:tcW w:w="3780"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自我防控措施</w:t>
            </w:r>
          </w:p>
        </w:tc>
        <w:tc>
          <w:tcPr>
            <w:tcW w:w="2700" w:type="dxa"/>
            <w:gridSpan w:val="2"/>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个人自我风险评估（级别）</w:t>
            </w:r>
          </w:p>
        </w:tc>
        <w:tc>
          <w:tcPr>
            <w:tcW w:w="2607" w:type="dxa"/>
            <w:gridSpan w:val="2"/>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部门风险评估</w:t>
            </w:r>
          </w:p>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（级别）</w:t>
            </w:r>
          </w:p>
        </w:tc>
      </w:tr>
      <w:tr w:rsidR="006445AD">
        <w:tc>
          <w:tcPr>
            <w:tcW w:w="1923" w:type="dxa"/>
            <w:gridSpan w:val="2"/>
            <w:vAlign w:val="center"/>
          </w:tcPr>
          <w:p w:rsidR="006445AD" w:rsidRDefault="00522D10">
            <w:pPr>
              <w:spacing w:line="320" w:lineRule="exact"/>
              <w:rPr>
                <w:rFonts w:asciiTheme="minorEastAsia" w:eastAsiaTheme="minorEastAsia" w:hAnsiTheme="minorEastAsia"/>
                <w:sz w:val="24"/>
                <w:szCs w:val="24"/>
              </w:rPr>
            </w:pPr>
            <w:r>
              <w:rPr>
                <w:rFonts w:asciiTheme="minorEastAsia" w:eastAsiaTheme="minorEastAsia" w:hAnsiTheme="minorEastAsia" w:cs="宋体" w:hint="eastAsia"/>
                <w:kern w:val="0"/>
                <w:sz w:val="24"/>
                <w:szCs w:val="24"/>
              </w:rPr>
              <w:t>药品供应和管理</w:t>
            </w:r>
          </w:p>
        </w:tc>
        <w:tc>
          <w:tcPr>
            <w:tcW w:w="3302" w:type="dxa"/>
            <w:gridSpan w:val="2"/>
            <w:vAlign w:val="center"/>
          </w:tcPr>
          <w:p w:rsidR="006445AD" w:rsidRDefault="00522D10">
            <w:pPr>
              <w:spacing w:line="400" w:lineRule="exact"/>
              <w:jc w:val="left"/>
              <w:rPr>
                <w:rFonts w:ascii="仿宋" w:eastAsia="仿宋" w:hAnsi="仿宋"/>
                <w:sz w:val="24"/>
                <w:szCs w:val="24"/>
              </w:rPr>
            </w:pPr>
            <w:r>
              <w:rPr>
                <w:rFonts w:ascii="仿宋" w:eastAsia="仿宋" w:hAnsi="仿宋" w:hint="eastAsia"/>
                <w:sz w:val="24"/>
                <w:szCs w:val="24"/>
              </w:rPr>
              <w:t>验收不严格，随意增加或减少药品目录，供货商随意提高供货价格。</w:t>
            </w:r>
          </w:p>
        </w:tc>
        <w:tc>
          <w:tcPr>
            <w:tcW w:w="3780" w:type="dxa"/>
            <w:gridSpan w:val="2"/>
            <w:vAlign w:val="center"/>
          </w:tcPr>
          <w:p w:rsidR="006445AD" w:rsidRDefault="00522D10">
            <w:pPr>
              <w:spacing w:line="280" w:lineRule="exact"/>
              <w:jc w:val="left"/>
              <w:rPr>
                <w:rFonts w:ascii="仿宋" w:eastAsia="仿宋" w:hAnsi="仿宋"/>
                <w:sz w:val="24"/>
                <w:szCs w:val="24"/>
              </w:rPr>
            </w:pPr>
            <w:r>
              <w:rPr>
                <w:rFonts w:ascii="仿宋" w:eastAsia="仿宋" w:hAnsi="仿宋" w:hint="eastAsia"/>
                <w:sz w:val="24"/>
                <w:szCs w:val="24"/>
              </w:rPr>
              <w:t>坚持招标采购，同厂家同规格以最低价中标，杜绝吃回扣。严格计划管理，谁中标、谁供货，严禁供货商随意提高供货价格，严格执行验收制度，杜绝劣质药和非药品进入。严格招标药品目录管理，未经药事委员会研究，不随意增加药品目录。</w:t>
            </w:r>
          </w:p>
        </w:tc>
        <w:tc>
          <w:tcPr>
            <w:tcW w:w="2700"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二级</w:t>
            </w:r>
          </w:p>
        </w:tc>
        <w:tc>
          <w:tcPr>
            <w:tcW w:w="2607"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二级</w:t>
            </w:r>
          </w:p>
        </w:tc>
      </w:tr>
      <w:tr w:rsidR="006445AD">
        <w:trPr>
          <w:trHeight w:val="723"/>
        </w:trPr>
        <w:tc>
          <w:tcPr>
            <w:tcW w:w="1923" w:type="dxa"/>
            <w:gridSpan w:val="2"/>
            <w:vAlign w:val="center"/>
          </w:tcPr>
          <w:p w:rsidR="006445AD" w:rsidRDefault="00522D10">
            <w:pPr>
              <w:spacing w:line="320" w:lineRule="exac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药品储存</w:t>
            </w:r>
          </w:p>
        </w:tc>
        <w:tc>
          <w:tcPr>
            <w:tcW w:w="3302" w:type="dxa"/>
            <w:gridSpan w:val="2"/>
            <w:vAlign w:val="center"/>
          </w:tcPr>
          <w:p w:rsidR="006445AD" w:rsidRDefault="00522D10">
            <w:pPr>
              <w:spacing w:line="400" w:lineRule="exact"/>
              <w:jc w:val="left"/>
              <w:rPr>
                <w:rFonts w:ascii="仿宋" w:eastAsia="仿宋" w:hAnsi="仿宋"/>
                <w:sz w:val="24"/>
                <w:szCs w:val="24"/>
              </w:rPr>
            </w:pPr>
            <w:r>
              <w:rPr>
                <w:rFonts w:ascii="仿宋" w:eastAsia="仿宋" w:hAnsi="仿宋" w:hint="eastAsia"/>
                <w:sz w:val="24"/>
                <w:szCs w:val="24"/>
              </w:rPr>
              <w:t>在非指定区域存放过期药、劣质药、非药品</w:t>
            </w:r>
          </w:p>
        </w:tc>
        <w:tc>
          <w:tcPr>
            <w:tcW w:w="3780" w:type="dxa"/>
            <w:gridSpan w:val="2"/>
            <w:vAlign w:val="center"/>
          </w:tcPr>
          <w:p w:rsidR="006445AD" w:rsidRDefault="00522D10" w:rsidP="00FD3F21">
            <w:pPr>
              <w:spacing w:line="280" w:lineRule="exact"/>
              <w:jc w:val="left"/>
              <w:rPr>
                <w:rFonts w:ascii="仿宋" w:eastAsia="仿宋" w:hAnsi="仿宋"/>
                <w:sz w:val="24"/>
                <w:szCs w:val="24"/>
              </w:rPr>
            </w:pPr>
            <w:r>
              <w:rPr>
                <w:rFonts w:ascii="仿宋" w:eastAsia="仿宋" w:hAnsi="仿宋" w:hint="eastAsia"/>
                <w:sz w:val="24"/>
                <w:szCs w:val="24"/>
              </w:rPr>
              <w:t>严格按照药品管理规范，进行药品储存。定期检查药品有效期，首先发放效期短的药品，对过期药品及时报损，并按医疗废物处理的有关规定及时处理。</w:t>
            </w:r>
          </w:p>
        </w:tc>
        <w:tc>
          <w:tcPr>
            <w:tcW w:w="2700"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二级</w:t>
            </w:r>
          </w:p>
        </w:tc>
        <w:tc>
          <w:tcPr>
            <w:tcW w:w="2607"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二级</w:t>
            </w:r>
          </w:p>
        </w:tc>
      </w:tr>
      <w:tr w:rsidR="006445AD">
        <w:trPr>
          <w:trHeight w:val="723"/>
        </w:trPr>
        <w:tc>
          <w:tcPr>
            <w:tcW w:w="1923" w:type="dxa"/>
            <w:gridSpan w:val="2"/>
            <w:vAlign w:val="center"/>
          </w:tcPr>
          <w:p w:rsidR="006445AD" w:rsidRDefault="00522D10">
            <w:pPr>
              <w:spacing w:line="320" w:lineRule="exac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库房管理</w:t>
            </w:r>
          </w:p>
        </w:tc>
        <w:tc>
          <w:tcPr>
            <w:tcW w:w="3302" w:type="dxa"/>
            <w:gridSpan w:val="2"/>
            <w:vAlign w:val="center"/>
          </w:tcPr>
          <w:p w:rsidR="006445AD" w:rsidRDefault="00522D10">
            <w:pPr>
              <w:spacing w:line="400" w:lineRule="exact"/>
              <w:jc w:val="left"/>
              <w:rPr>
                <w:rFonts w:ascii="仿宋" w:eastAsia="仿宋" w:hAnsi="仿宋"/>
                <w:sz w:val="24"/>
                <w:szCs w:val="24"/>
              </w:rPr>
            </w:pPr>
            <w:r>
              <w:rPr>
                <w:rFonts w:ascii="仿宋" w:eastAsia="仿宋" w:hAnsi="仿宋" w:cs="宋体" w:hint="eastAsia"/>
                <w:color w:val="000000"/>
                <w:spacing w:val="12"/>
                <w:kern w:val="0"/>
                <w:szCs w:val="21"/>
              </w:rPr>
              <w:t>发生进水、火灾、盗窃等事件</w:t>
            </w:r>
          </w:p>
        </w:tc>
        <w:tc>
          <w:tcPr>
            <w:tcW w:w="3780" w:type="dxa"/>
            <w:gridSpan w:val="2"/>
            <w:vAlign w:val="center"/>
          </w:tcPr>
          <w:p w:rsidR="006445AD" w:rsidRDefault="00522D10" w:rsidP="00FD3F21">
            <w:pPr>
              <w:spacing w:line="280" w:lineRule="exact"/>
              <w:jc w:val="left"/>
              <w:rPr>
                <w:rFonts w:ascii="仿宋" w:eastAsia="仿宋" w:hAnsi="仿宋"/>
                <w:sz w:val="24"/>
                <w:szCs w:val="24"/>
              </w:rPr>
            </w:pPr>
            <w:r>
              <w:rPr>
                <w:rFonts w:ascii="仿宋" w:eastAsia="仿宋" w:hAnsi="仿宋" w:hint="eastAsia"/>
                <w:sz w:val="24"/>
                <w:szCs w:val="24"/>
              </w:rPr>
              <w:t>及时检查安全隐患，发现问题及时报告。下班前关掉电源开关，关闭门窗，防火、防盗。</w:t>
            </w:r>
          </w:p>
        </w:tc>
        <w:tc>
          <w:tcPr>
            <w:tcW w:w="2700"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二级</w:t>
            </w:r>
          </w:p>
        </w:tc>
        <w:tc>
          <w:tcPr>
            <w:tcW w:w="2607"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二级</w:t>
            </w:r>
          </w:p>
        </w:tc>
      </w:tr>
    </w:tbl>
    <w:p w:rsidR="006445AD" w:rsidRDefault="006445AD">
      <w:pPr>
        <w:ind w:firstLineChars="200" w:firstLine="420"/>
      </w:pPr>
    </w:p>
    <w:p w:rsidR="006445AD" w:rsidRDefault="00522D10">
      <w:pPr>
        <w:spacing w:line="360" w:lineRule="auto"/>
        <w:ind w:firstLineChars="16" w:firstLine="71"/>
        <w:jc w:val="center"/>
        <w:rPr>
          <w:rFonts w:ascii="新宋体" w:eastAsia="新宋体" w:hAnsi="新宋体"/>
          <w:b/>
          <w:sz w:val="44"/>
          <w:szCs w:val="44"/>
        </w:rPr>
      </w:pPr>
      <w:r>
        <w:rPr>
          <w:rFonts w:ascii="新宋体" w:eastAsia="新宋体" w:hAnsi="新宋体" w:hint="eastAsia"/>
          <w:b/>
          <w:sz w:val="44"/>
          <w:szCs w:val="44"/>
        </w:rPr>
        <w:lastRenderedPageBreak/>
        <w:t>岗位廉政风险识别防控表</w:t>
      </w:r>
    </w:p>
    <w:p w:rsidR="006445AD" w:rsidRDefault="00522D10">
      <w:pPr>
        <w:rPr>
          <w:rFonts w:ascii="楷体_GB2312" w:eastAsia="楷体_GB2312" w:hAnsi="新宋体"/>
          <w:sz w:val="32"/>
          <w:szCs w:val="32"/>
        </w:rPr>
      </w:pPr>
      <w:r>
        <w:rPr>
          <w:rFonts w:ascii="仿宋_GB2312" w:eastAsia="仿宋_GB2312" w:hint="eastAsia"/>
          <w:sz w:val="28"/>
          <w:szCs w:val="28"/>
        </w:rPr>
        <w:t>部门（单位）名称：</w:t>
      </w:r>
      <w:r w:rsidR="0093564A">
        <w:rPr>
          <w:rFonts w:ascii="仿宋_GB2312" w:eastAsia="仿宋_GB2312" w:hint="eastAsia"/>
          <w:sz w:val="28"/>
          <w:szCs w:val="28"/>
        </w:rPr>
        <w:t>校医院</w:t>
      </w:r>
      <w:r>
        <w:rPr>
          <w:rFonts w:ascii="仿宋_GB2312" w:eastAsia="仿宋_GB2312" w:hint="eastAsia"/>
          <w:sz w:val="28"/>
          <w:szCs w:val="28"/>
        </w:rPr>
        <w:t xml:space="preserve">                            </w:t>
      </w:r>
      <w:r w:rsidR="00B95086">
        <w:rPr>
          <w:rFonts w:ascii="仿宋_GB2312" w:eastAsia="仿宋_GB2312" w:hint="eastAsia"/>
          <w:sz w:val="28"/>
          <w:szCs w:val="28"/>
        </w:rPr>
        <w:t xml:space="preserve">                            2020</w:t>
      </w:r>
      <w:r>
        <w:rPr>
          <w:rFonts w:ascii="仿宋_GB2312" w:eastAsia="仿宋_GB2312" w:hint="eastAsia"/>
          <w:sz w:val="28"/>
          <w:szCs w:val="28"/>
        </w:rPr>
        <w:t>年</w:t>
      </w:r>
      <w:r w:rsidR="00B95086">
        <w:rPr>
          <w:rFonts w:ascii="仿宋_GB2312" w:eastAsia="仿宋_GB2312" w:hint="eastAsia"/>
          <w:sz w:val="28"/>
          <w:szCs w:val="28"/>
        </w:rPr>
        <w:t xml:space="preserve"> 11</w:t>
      </w:r>
      <w:r>
        <w:rPr>
          <w:rFonts w:ascii="仿宋_GB2312" w:eastAsia="仿宋_GB2312" w:hint="eastAsia"/>
          <w:sz w:val="28"/>
          <w:szCs w:val="28"/>
        </w:rPr>
        <w:t xml:space="preserve"> </w:t>
      </w:r>
      <w:r>
        <w:rPr>
          <w:rFonts w:ascii="楷体_GB2312" w:eastAsia="楷体_GB2312" w:hAnsi="新宋体" w:hint="eastAsia"/>
          <w:sz w:val="32"/>
          <w:szCs w:val="32"/>
        </w:rPr>
        <w:t>月</w:t>
      </w:r>
      <w:r w:rsidR="00B95086">
        <w:rPr>
          <w:rFonts w:ascii="楷体_GB2312" w:eastAsia="楷体_GB2312" w:hAnsi="新宋体" w:hint="eastAsia"/>
          <w:sz w:val="32"/>
          <w:szCs w:val="32"/>
        </w:rPr>
        <w:t xml:space="preserve"> 25</w:t>
      </w:r>
      <w:r>
        <w:rPr>
          <w:rFonts w:ascii="楷体_GB2312" w:eastAsia="楷体_GB2312" w:hAnsi="新宋体" w:hint="eastAsia"/>
          <w:sz w:val="32"/>
          <w:szCs w:val="32"/>
        </w:rPr>
        <w:t>日</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7"/>
        <w:gridCol w:w="1106"/>
        <w:gridCol w:w="2604"/>
        <w:gridCol w:w="698"/>
        <w:gridCol w:w="1401"/>
        <w:gridCol w:w="2379"/>
        <w:gridCol w:w="113"/>
        <w:gridCol w:w="2587"/>
        <w:gridCol w:w="58"/>
        <w:gridCol w:w="2549"/>
      </w:tblGrid>
      <w:tr w:rsidR="006445AD">
        <w:trPr>
          <w:trHeight w:val="626"/>
        </w:trPr>
        <w:tc>
          <w:tcPr>
            <w:tcW w:w="1923"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姓  名</w:t>
            </w:r>
          </w:p>
        </w:tc>
        <w:tc>
          <w:tcPr>
            <w:tcW w:w="2604" w:type="dxa"/>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赵汝芬</w:t>
            </w:r>
          </w:p>
        </w:tc>
        <w:tc>
          <w:tcPr>
            <w:tcW w:w="2099"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职  务</w:t>
            </w:r>
          </w:p>
        </w:tc>
        <w:tc>
          <w:tcPr>
            <w:tcW w:w="2492"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心电图</w:t>
            </w:r>
          </w:p>
        </w:tc>
        <w:tc>
          <w:tcPr>
            <w:tcW w:w="2645" w:type="dxa"/>
            <w:gridSpan w:val="2"/>
            <w:vAlign w:val="center"/>
          </w:tcPr>
          <w:p w:rsidR="006445AD" w:rsidRDefault="00522D10">
            <w:pPr>
              <w:ind w:firstLineChars="250" w:firstLine="800"/>
              <w:rPr>
                <w:rFonts w:ascii="仿宋_GB2312" w:eastAsia="仿宋_GB2312"/>
                <w:color w:val="000000"/>
                <w:sz w:val="32"/>
                <w:szCs w:val="32"/>
              </w:rPr>
            </w:pPr>
            <w:r>
              <w:rPr>
                <w:rFonts w:ascii="仿宋_GB2312" w:eastAsia="仿宋_GB2312" w:hint="eastAsia"/>
                <w:color w:val="000000"/>
                <w:sz w:val="32"/>
                <w:szCs w:val="32"/>
              </w:rPr>
              <w:t>科室</w:t>
            </w:r>
          </w:p>
        </w:tc>
        <w:tc>
          <w:tcPr>
            <w:tcW w:w="2549" w:type="dxa"/>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医务科</w:t>
            </w:r>
          </w:p>
        </w:tc>
      </w:tr>
      <w:tr w:rsidR="006445AD">
        <w:trPr>
          <w:trHeight w:val="90"/>
        </w:trPr>
        <w:tc>
          <w:tcPr>
            <w:tcW w:w="817" w:type="dxa"/>
            <w:vMerge w:val="restart"/>
            <w:textDirection w:val="tbRlV"/>
            <w:vAlign w:val="center"/>
          </w:tcPr>
          <w:p w:rsidR="006445AD" w:rsidRDefault="00522D10">
            <w:pPr>
              <w:spacing w:line="400" w:lineRule="exact"/>
              <w:ind w:left="113" w:right="113"/>
              <w:jc w:val="center"/>
              <w:rPr>
                <w:rFonts w:ascii="仿宋_GB2312" w:eastAsia="仿宋_GB2312"/>
                <w:sz w:val="32"/>
                <w:szCs w:val="32"/>
              </w:rPr>
            </w:pPr>
            <w:r>
              <w:rPr>
                <w:rFonts w:ascii="仿宋_GB2312" w:eastAsia="仿宋_GB2312" w:hint="eastAsia"/>
                <w:sz w:val="32"/>
                <w:szCs w:val="32"/>
              </w:rPr>
              <w:t>一岗双责</w:t>
            </w:r>
          </w:p>
        </w:tc>
        <w:tc>
          <w:tcPr>
            <w:tcW w:w="1106" w:type="dxa"/>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岗位</w:t>
            </w:r>
          </w:p>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6445AD" w:rsidRDefault="00522D10">
            <w:pPr>
              <w:widowControl/>
              <w:spacing w:line="280" w:lineRule="exact"/>
              <w:jc w:val="left"/>
              <w:rPr>
                <w:rFonts w:ascii="仿宋" w:eastAsia="仿宋" w:hAnsi="仿宋" w:cs="宋体"/>
                <w:kern w:val="0"/>
                <w:szCs w:val="21"/>
              </w:rPr>
            </w:pPr>
            <w:r>
              <w:rPr>
                <w:rFonts w:ascii="仿宋" w:eastAsia="仿宋" w:hAnsi="仿宋" w:cs="宋体" w:hint="eastAsia"/>
                <w:kern w:val="0"/>
                <w:szCs w:val="21"/>
              </w:rPr>
              <w:t>1.在医务科的领导下开展工作。2.检查前详细阅读申请单，需预约检查时应详细交待注意事项。保持室内安静卫生，陪人未经同意不许进入检查室。3.认真细致地对病人进行检查，及时准确地报告检查结果，遇到疑难病例与临床医师联系共同研究。4.本室工作人员必须熟悉仪器性能，操作规程及安全使用方法，爱护仪器，做好防尘、防潮、防火、防高温工作，使用完毕，切断电源。5.严格遵守操作规程，认真执行医疗仪器管理制度。6.保管检查记录，建立档案，外借须经过登记手续。</w:t>
            </w:r>
            <w:r>
              <w:rPr>
                <w:rFonts w:ascii="仿宋" w:eastAsia="仿宋" w:hAnsi="仿宋" w:cs="宋体" w:hint="eastAsia"/>
                <w:color w:val="000000"/>
                <w:spacing w:val="12"/>
                <w:kern w:val="0"/>
                <w:szCs w:val="21"/>
              </w:rPr>
              <w:t>7.完成各级领导交办的临时性工作。</w:t>
            </w:r>
          </w:p>
        </w:tc>
      </w:tr>
      <w:tr w:rsidR="006445AD">
        <w:tc>
          <w:tcPr>
            <w:tcW w:w="817" w:type="dxa"/>
            <w:vMerge/>
            <w:vAlign w:val="center"/>
          </w:tcPr>
          <w:p w:rsidR="006445AD" w:rsidRDefault="006445AD">
            <w:pPr>
              <w:spacing w:line="400" w:lineRule="exact"/>
              <w:jc w:val="center"/>
              <w:rPr>
                <w:rFonts w:ascii="仿宋_GB2312" w:eastAsia="仿宋_GB2312"/>
                <w:sz w:val="32"/>
                <w:szCs w:val="32"/>
              </w:rPr>
            </w:pPr>
          </w:p>
        </w:tc>
        <w:tc>
          <w:tcPr>
            <w:tcW w:w="1106" w:type="dxa"/>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廉政</w:t>
            </w:r>
          </w:p>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6445AD" w:rsidRDefault="00522D10">
            <w:pPr>
              <w:widowControl/>
              <w:snapToGrid w:val="0"/>
              <w:spacing w:line="280" w:lineRule="exact"/>
              <w:ind w:firstLineChars="200" w:firstLine="420"/>
              <w:jc w:val="left"/>
              <w:rPr>
                <w:rFonts w:ascii="仿宋" w:eastAsia="仿宋" w:hAnsi="仿宋" w:cs="宋体"/>
                <w:kern w:val="0"/>
                <w:sz w:val="24"/>
                <w:szCs w:val="24"/>
              </w:rPr>
            </w:pPr>
            <w:r>
              <w:rPr>
                <w:rFonts w:ascii="仿宋" w:eastAsia="仿宋" w:hAnsi="仿宋" w:hint="eastAsia"/>
                <w:szCs w:val="21"/>
              </w:rPr>
              <w:t>积极参加廉政警示教育，严格执行各岗位权力运行的廉政管理制度</w:t>
            </w:r>
          </w:p>
        </w:tc>
      </w:tr>
      <w:tr w:rsidR="006445AD">
        <w:tc>
          <w:tcPr>
            <w:tcW w:w="1923"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风险事项</w:t>
            </w:r>
          </w:p>
        </w:tc>
        <w:tc>
          <w:tcPr>
            <w:tcW w:w="3302"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风险点</w:t>
            </w:r>
          </w:p>
        </w:tc>
        <w:tc>
          <w:tcPr>
            <w:tcW w:w="3780"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自我防控措施</w:t>
            </w:r>
          </w:p>
        </w:tc>
        <w:tc>
          <w:tcPr>
            <w:tcW w:w="2700" w:type="dxa"/>
            <w:gridSpan w:val="2"/>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个人自我风险评估（级别）</w:t>
            </w:r>
          </w:p>
        </w:tc>
        <w:tc>
          <w:tcPr>
            <w:tcW w:w="2607" w:type="dxa"/>
            <w:gridSpan w:val="2"/>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部门风险评估</w:t>
            </w:r>
          </w:p>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（级别）</w:t>
            </w:r>
          </w:p>
        </w:tc>
      </w:tr>
      <w:tr w:rsidR="006445AD">
        <w:trPr>
          <w:trHeight w:val="596"/>
        </w:trPr>
        <w:tc>
          <w:tcPr>
            <w:tcW w:w="1923" w:type="dxa"/>
            <w:gridSpan w:val="2"/>
            <w:vAlign w:val="center"/>
          </w:tcPr>
          <w:p w:rsidR="006445AD" w:rsidRDefault="00522D10">
            <w:pPr>
              <w:spacing w:line="3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心电图检查服务</w:t>
            </w:r>
          </w:p>
        </w:tc>
        <w:tc>
          <w:tcPr>
            <w:tcW w:w="3302" w:type="dxa"/>
            <w:gridSpan w:val="2"/>
            <w:vAlign w:val="center"/>
          </w:tcPr>
          <w:p w:rsidR="006445AD" w:rsidRDefault="00522D10">
            <w:pPr>
              <w:spacing w:line="400" w:lineRule="exact"/>
              <w:jc w:val="left"/>
              <w:rPr>
                <w:rFonts w:ascii="仿宋" w:eastAsia="仿宋" w:hAnsi="仿宋"/>
                <w:sz w:val="24"/>
                <w:szCs w:val="24"/>
              </w:rPr>
            </w:pPr>
            <w:r>
              <w:rPr>
                <w:rFonts w:ascii="仿宋" w:eastAsia="仿宋" w:hAnsi="仿宋" w:hint="eastAsia"/>
                <w:sz w:val="24"/>
                <w:szCs w:val="24"/>
              </w:rPr>
              <w:t>差错事故，人情检查</w:t>
            </w:r>
          </w:p>
        </w:tc>
        <w:tc>
          <w:tcPr>
            <w:tcW w:w="3780" w:type="dxa"/>
            <w:gridSpan w:val="2"/>
            <w:vAlign w:val="center"/>
          </w:tcPr>
          <w:p w:rsidR="006445AD" w:rsidRDefault="00522D10">
            <w:pPr>
              <w:spacing w:line="400" w:lineRule="exact"/>
              <w:jc w:val="left"/>
              <w:rPr>
                <w:rFonts w:ascii="仿宋" w:eastAsia="仿宋" w:hAnsi="仿宋"/>
                <w:sz w:val="24"/>
                <w:szCs w:val="24"/>
              </w:rPr>
            </w:pPr>
            <w:r>
              <w:rPr>
                <w:rFonts w:ascii="仿宋" w:eastAsia="仿宋" w:hAnsi="仿宋" w:hint="eastAsia"/>
                <w:sz w:val="24"/>
                <w:szCs w:val="24"/>
              </w:rPr>
              <w:t>严格操作规程，保证检查结果准确无误。严格收费标准，避免人情检查。</w:t>
            </w:r>
          </w:p>
        </w:tc>
        <w:tc>
          <w:tcPr>
            <w:tcW w:w="2700"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二级</w:t>
            </w:r>
          </w:p>
        </w:tc>
        <w:tc>
          <w:tcPr>
            <w:tcW w:w="2607"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二级</w:t>
            </w:r>
          </w:p>
        </w:tc>
      </w:tr>
      <w:tr w:rsidR="006445AD">
        <w:trPr>
          <w:trHeight w:val="723"/>
        </w:trPr>
        <w:tc>
          <w:tcPr>
            <w:tcW w:w="1923" w:type="dxa"/>
            <w:gridSpan w:val="2"/>
            <w:vAlign w:val="center"/>
          </w:tcPr>
          <w:p w:rsidR="006445AD" w:rsidRDefault="00522D10">
            <w:pPr>
              <w:spacing w:line="320" w:lineRule="exac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设备管理</w:t>
            </w:r>
          </w:p>
        </w:tc>
        <w:tc>
          <w:tcPr>
            <w:tcW w:w="3302" w:type="dxa"/>
            <w:gridSpan w:val="2"/>
            <w:vAlign w:val="center"/>
          </w:tcPr>
          <w:p w:rsidR="006445AD" w:rsidRDefault="00522D10">
            <w:pPr>
              <w:spacing w:line="400" w:lineRule="exact"/>
              <w:jc w:val="left"/>
              <w:rPr>
                <w:rFonts w:ascii="仿宋" w:eastAsia="仿宋" w:hAnsi="仿宋"/>
                <w:sz w:val="24"/>
                <w:szCs w:val="24"/>
              </w:rPr>
            </w:pPr>
            <w:r>
              <w:rPr>
                <w:rFonts w:ascii="仿宋" w:eastAsia="仿宋" w:hAnsi="仿宋" w:hint="eastAsia"/>
                <w:sz w:val="24"/>
                <w:szCs w:val="24"/>
              </w:rPr>
              <w:t>不定期保养，设备故障甚至损坏</w:t>
            </w:r>
          </w:p>
        </w:tc>
        <w:tc>
          <w:tcPr>
            <w:tcW w:w="3780" w:type="dxa"/>
            <w:gridSpan w:val="2"/>
            <w:vAlign w:val="center"/>
          </w:tcPr>
          <w:p w:rsidR="006445AD" w:rsidRDefault="00522D10">
            <w:pPr>
              <w:spacing w:line="400" w:lineRule="exact"/>
              <w:jc w:val="left"/>
              <w:rPr>
                <w:rFonts w:ascii="仿宋" w:eastAsia="仿宋" w:hAnsi="仿宋"/>
                <w:sz w:val="24"/>
                <w:szCs w:val="24"/>
              </w:rPr>
            </w:pPr>
            <w:r>
              <w:rPr>
                <w:rFonts w:ascii="仿宋" w:eastAsia="仿宋" w:hAnsi="仿宋" w:hint="eastAsia"/>
                <w:sz w:val="24"/>
                <w:szCs w:val="24"/>
              </w:rPr>
              <w:t>按设备维护要求，定期对设备进行保养、维护，保证设备的使用寿命。发现故障及时找专业人员进行修理，保证设备的正常运转。</w:t>
            </w:r>
          </w:p>
        </w:tc>
        <w:tc>
          <w:tcPr>
            <w:tcW w:w="2700"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三级</w:t>
            </w:r>
          </w:p>
        </w:tc>
        <w:tc>
          <w:tcPr>
            <w:tcW w:w="2607"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三级</w:t>
            </w:r>
          </w:p>
        </w:tc>
      </w:tr>
    </w:tbl>
    <w:p w:rsidR="006445AD" w:rsidRDefault="006445AD">
      <w:pPr>
        <w:ind w:firstLineChars="200" w:firstLine="420"/>
      </w:pPr>
    </w:p>
    <w:p w:rsidR="006445AD" w:rsidRDefault="006445AD">
      <w:pPr>
        <w:spacing w:line="360" w:lineRule="auto"/>
        <w:ind w:firstLineChars="16" w:firstLine="71"/>
        <w:jc w:val="center"/>
        <w:rPr>
          <w:rFonts w:ascii="新宋体" w:eastAsia="新宋体" w:hAnsi="新宋体"/>
          <w:b/>
          <w:sz w:val="44"/>
          <w:szCs w:val="44"/>
        </w:rPr>
      </w:pPr>
    </w:p>
    <w:p w:rsidR="006445AD" w:rsidRDefault="006445AD">
      <w:pPr>
        <w:spacing w:line="360" w:lineRule="auto"/>
        <w:ind w:firstLineChars="16" w:firstLine="71"/>
        <w:jc w:val="center"/>
        <w:rPr>
          <w:rFonts w:ascii="新宋体" w:eastAsia="新宋体" w:hAnsi="新宋体"/>
          <w:b/>
          <w:sz w:val="44"/>
          <w:szCs w:val="44"/>
        </w:rPr>
      </w:pPr>
    </w:p>
    <w:p w:rsidR="006445AD" w:rsidRDefault="006445AD">
      <w:pPr>
        <w:spacing w:line="360" w:lineRule="auto"/>
        <w:ind w:firstLineChars="16" w:firstLine="71"/>
        <w:jc w:val="center"/>
        <w:rPr>
          <w:rFonts w:ascii="新宋体" w:eastAsia="新宋体" w:hAnsi="新宋体"/>
          <w:b/>
          <w:sz w:val="44"/>
          <w:szCs w:val="44"/>
        </w:rPr>
      </w:pPr>
    </w:p>
    <w:p w:rsidR="006445AD" w:rsidRDefault="006445AD">
      <w:pPr>
        <w:spacing w:line="360" w:lineRule="auto"/>
        <w:ind w:firstLineChars="16" w:firstLine="71"/>
        <w:jc w:val="center"/>
        <w:rPr>
          <w:rFonts w:ascii="新宋体" w:eastAsia="新宋体" w:hAnsi="新宋体"/>
          <w:b/>
          <w:sz w:val="44"/>
          <w:szCs w:val="44"/>
        </w:rPr>
      </w:pPr>
    </w:p>
    <w:p w:rsidR="006445AD" w:rsidRDefault="00522D10">
      <w:pPr>
        <w:spacing w:line="360" w:lineRule="auto"/>
        <w:ind w:firstLineChars="16" w:firstLine="71"/>
        <w:jc w:val="center"/>
        <w:rPr>
          <w:rFonts w:ascii="新宋体" w:eastAsia="新宋体" w:hAnsi="新宋体"/>
          <w:b/>
          <w:sz w:val="44"/>
          <w:szCs w:val="44"/>
        </w:rPr>
      </w:pPr>
      <w:r>
        <w:rPr>
          <w:rFonts w:ascii="新宋体" w:eastAsia="新宋体" w:hAnsi="新宋体" w:hint="eastAsia"/>
          <w:b/>
          <w:sz w:val="44"/>
          <w:szCs w:val="44"/>
        </w:rPr>
        <w:lastRenderedPageBreak/>
        <w:t>岗位廉政风险识别防控表</w:t>
      </w:r>
    </w:p>
    <w:p w:rsidR="006445AD" w:rsidRDefault="00522D10">
      <w:pPr>
        <w:rPr>
          <w:rFonts w:ascii="楷体_GB2312" w:eastAsia="楷体_GB2312" w:hAnsi="新宋体"/>
          <w:sz w:val="32"/>
          <w:szCs w:val="32"/>
        </w:rPr>
      </w:pPr>
      <w:r>
        <w:rPr>
          <w:rFonts w:ascii="仿宋_GB2312" w:eastAsia="仿宋_GB2312" w:hint="eastAsia"/>
          <w:sz w:val="28"/>
          <w:szCs w:val="28"/>
        </w:rPr>
        <w:t>部门（单位）名称：</w:t>
      </w:r>
      <w:r w:rsidR="0093564A">
        <w:rPr>
          <w:rFonts w:ascii="仿宋_GB2312" w:eastAsia="仿宋_GB2312" w:hint="eastAsia"/>
          <w:sz w:val="28"/>
          <w:szCs w:val="28"/>
        </w:rPr>
        <w:t>校医院</w:t>
      </w:r>
      <w:r>
        <w:rPr>
          <w:rFonts w:ascii="仿宋_GB2312" w:eastAsia="仿宋_GB2312" w:hint="eastAsia"/>
          <w:sz w:val="28"/>
          <w:szCs w:val="28"/>
        </w:rPr>
        <w:t xml:space="preserve">                                            </w:t>
      </w:r>
      <w:r w:rsidR="00B95086">
        <w:rPr>
          <w:rFonts w:ascii="仿宋_GB2312" w:eastAsia="仿宋_GB2312" w:hint="eastAsia"/>
          <w:sz w:val="28"/>
          <w:szCs w:val="28"/>
        </w:rPr>
        <w:t xml:space="preserve">         2020</w:t>
      </w:r>
      <w:r>
        <w:rPr>
          <w:rFonts w:ascii="仿宋_GB2312" w:eastAsia="仿宋_GB2312" w:hint="eastAsia"/>
          <w:sz w:val="28"/>
          <w:szCs w:val="28"/>
        </w:rPr>
        <w:t xml:space="preserve">  年</w:t>
      </w:r>
      <w:r w:rsidR="00B95086">
        <w:rPr>
          <w:rFonts w:ascii="仿宋_GB2312" w:eastAsia="仿宋_GB2312" w:hint="eastAsia"/>
          <w:sz w:val="28"/>
          <w:szCs w:val="28"/>
        </w:rPr>
        <w:t xml:space="preserve">  11</w:t>
      </w:r>
      <w:r>
        <w:rPr>
          <w:rFonts w:ascii="仿宋_GB2312" w:eastAsia="仿宋_GB2312" w:hint="eastAsia"/>
          <w:sz w:val="28"/>
          <w:szCs w:val="28"/>
        </w:rPr>
        <w:t xml:space="preserve"> </w:t>
      </w:r>
      <w:r>
        <w:rPr>
          <w:rFonts w:ascii="楷体_GB2312" w:eastAsia="楷体_GB2312" w:hAnsi="新宋体" w:hint="eastAsia"/>
          <w:sz w:val="32"/>
          <w:szCs w:val="32"/>
        </w:rPr>
        <w:t>月</w:t>
      </w:r>
      <w:r w:rsidR="00B95086">
        <w:rPr>
          <w:rFonts w:ascii="楷体_GB2312" w:eastAsia="楷体_GB2312" w:hAnsi="新宋体" w:hint="eastAsia"/>
          <w:sz w:val="32"/>
          <w:szCs w:val="32"/>
        </w:rPr>
        <w:t xml:space="preserve"> 25</w:t>
      </w:r>
      <w:r>
        <w:rPr>
          <w:rFonts w:ascii="楷体_GB2312" w:eastAsia="楷体_GB2312" w:hAnsi="新宋体" w:hint="eastAsia"/>
          <w:sz w:val="32"/>
          <w:szCs w:val="32"/>
        </w:rPr>
        <w:t xml:space="preserve"> 日</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7"/>
        <w:gridCol w:w="1106"/>
        <w:gridCol w:w="2604"/>
        <w:gridCol w:w="698"/>
        <w:gridCol w:w="1401"/>
        <w:gridCol w:w="2379"/>
        <w:gridCol w:w="113"/>
        <w:gridCol w:w="2587"/>
        <w:gridCol w:w="58"/>
        <w:gridCol w:w="2549"/>
      </w:tblGrid>
      <w:tr w:rsidR="006445AD">
        <w:trPr>
          <w:trHeight w:val="626"/>
        </w:trPr>
        <w:tc>
          <w:tcPr>
            <w:tcW w:w="1923"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姓  名</w:t>
            </w:r>
          </w:p>
        </w:tc>
        <w:tc>
          <w:tcPr>
            <w:tcW w:w="2604" w:type="dxa"/>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宋  红</w:t>
            </w:r>
            <w:r w:rsidR="00B95086">
              <w:rPr>
                <w:rFonts w:ascii="仿宋_GB2312" w:eastAsia="仿宋_GB2312" w:hint="eastAsia"/>
                <w:sz w:val="32"/>
                <w:szCs w:val="32"/>
              </w:rPr>
              <w:t>、徐凤荣</w:t>
            </w:r>
          </w:p>
        </w:tc>
        <w:tc>
          <w:tcPr>
            <w:tcW w:w="2099"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职  务</w:t>
            </w:r>
          </w:p>
        </w:tc>
        <w:tc>
          <w:tcPr>
            <w:tcW w:w="2492"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理疗师</w:t>
            </w:r>
          </w:p>
        </w:tc>
        <w:tc>
          <w:tcPr>
            <w:tcW w:w="2645" w:type="dxa"/>
            <w:gridSpan w:val="2"/>
            <w:vAlign w:val="center"/>
          </w:tcPr>
          <w:p w:rsidR="006445AD" w:rsidRDefault="00522D10">
            <w:pPr>
              <w:ind w:firstLineChars="250" w:firstLine="800"/>
              <w:rPr>
                <w:rFonts w:ascii="仿宋_GB2312" w:eastAsia="仿宋_GB2312"/>
                <w:color w:val="000000"/>
                <w:sz w:val="32"/>
                <w:szCs w:val="32"/>
              </w:rPr>
            </w:pPr>
            <w:r>
              <w:rPr>
                <w:rFonts w:ascii="仿宋_GB2312" w:eastAsia="仿宋_GB2312" w:hint="eastAsia"/>
                <w:color w:val="000000"/>
                <w:sz w:val="32"/>
                <w:szCs w:val="32"/>
              </w:rPr>
              <w:t>科室</w:t>
            </w:r>
          </w:p>
        </w:tc>
        <w:tc>
          <w:tcPr>
            <w:tcW w:w="2549" w:type="dxa"/>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医务科</w:t>
            </w:r>
          </w:p>
        </w:tc>
      </w:tr>
      <w:tr w:rsidR="006445AD">
        <w:trPr>
          <w:trHeight w:val="90"/>
        </w:trPr>
        <w:tc>
          <w:tcPr>
            <w:tcW w:w="817" w:type="dxa"/>
            <w:vMerge w:val="restart"/>
            <w:textDirection w:val="tbRlV"/>
            <w:vAlign w:val="center"/>
          </w:tcPr>
          <w:p w:rsidR="006445AD" w:rsidRDefault="00522D10">
            <w:pPr>
              <w:spacing w:line="400" w:lineRule="exact"/>
              <w:ind w:left="113" w:right="113"/>
              <w:jc w:val="center"/>
              <w:rPr>
                <w:rFonts w:ascii="仿宋_GB2312" w:eastAsia="仿宋_GB2312"/>
                <w:sz w:val="32"/>
                <w:szCs w:val="32"/>
              </w:rPr>
            </w:pPr>
            <w:r>
              <w:rPr>
                <w:rFonts w:ascii="仿宋_GB2312" w:eastAsia="仿宋_GB2312" w:hint="eastAsia"/>
                <w:sz w:val="32"/>
                <w:szCs w:val="32"/>
              </w:rPr>
              <w:t>一岗双责</w:t>
            </w:r>
          </w:p>
        </w:tc>
        <w:tc>
          <w:tcPr>
            <w:tcW w:w="1106" w:type="dxa"/>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岗位</w:t>
            </w:r>
          </w:p>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6445AD" w:rsidRDefault="00522D10">
            <w:pPr>
              <w:widowControl/>
              <w:adjustRightInd w:val="0"/>
              <w:snapToGrid w:val="0"/>
              <w:spacing w:line="280" w:lineRule="exact"/>
              <w:jc w:val="left"/>
              <w:outlineLvl w:val="3"/>
              <w:rPr>
                <w:rFonts w:ascii="仿宋" w:eastAsia="仿宋" w:hAnsi="仿宋" w:cs="宋体"/>
                <w:color w:val="000000"/>
                <w:spacing w:val="12"/>
                <w:kern w:val="0"/>
                <w:szCs w:val="21"/>
              </w:rPr>
            </w:pPr>
            <w:r>
              <w:rPr>
                <w:rFonts w:ascii="仿宋" w:eastAsia="仿宋" w:hAnsi="仿宋" w:cs="宋体" w:hint="eastAsia"/>
                <w:color w:val="000000"/>
                <w:spacing w:val="12"/>
                <w:kern w:val="0"/>
                <w:szCs w:val="21"/>
              </w:rPr>
              <w:t>1.在医务科领导下，负责诊疗工作。2.负责患者的检诊，确定理疗种类、剂量、疗程，疗程结束后做出小结。3.积极钻研业务，学习、运用国内、外先进经验，开展新技术和新疗法。4.负责理疗室理疗仪器的保养和管理，并定期进行仪器的鉴定。5.负责检查电源、线路，保证治疗与操作安全。6.保持室内整洁，无杂物，定期更换床上用品。7.</w:t>
            </w:r>
            <w:r>
              <w:rPr>
                <w:rFonts w:ascii="仿宋" w:eastAsia="仿宋" w:hAnsi="仿宋" w:cs="仿宋_GB2312" w:hint="eastAsia"/>
                <w:color w:val="000000"/>
                <w:szCs w:val="21"/>
              </w:rPr>
              <w:t>完成各级领导交付的各项临时性工作。</w:t>
            </w:r>
          </w:p>
        </w:tc>
      </w:tr>
      <w:tr w:rsidR="006445AD">
        <w:tc>
          <w:tcPr>
            <w:tcW w:w="817" w:type="dxa"/>
            <w:vMerge/>
            <w:vAlign w:val="center"/>
          </w:tcPr>
          <w:p w:rsidR="006445AD" w:rsidRDefault="006445AD">
            <w:pPr>
              <w:spacing w:line="400" w:lineRule="exact"/>
              <w:jc w:val="center"/>
              <w:rPr>
                <w:rFonts w:ascii="仿宋_GB2312" w:eastAsia="仿宋_GB2312"/>
                <w:sz w:val="32"/>
                <w:szCs w:val="32"/>
              </w:rPr>
            </w:pPr>
          </w:p>
        </w:tc>
        <w:tc>
          <w:tcPr>
            <w:tcW w:w="1106" w:type="dxa"/>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廉政</w:t>
            </w:r>
          </w:p>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6445AD" w:rsidRDefault="00522D10">
            <w:pPr>
              <w:widowControl/>
              <w:snapToGrid w:val="0"/>
              <w:spacing w:line="280" w:lineRule="exact"/>
              <w:ind w:firstLineChars="200" w:firstLine="420"/>
              <w:jc w:val="left"/>
              <w:rPr>
                <w:rFonts w:ascii="仿宋" w:eastAsia="仿宋" w:hAnsi="仿宋" w:cs="宋体"/>
                <w:kern w:val="0"/>
                <w:sz w:val="24"/>
                <w:szCs w:val="24"/>
              </w:rPr>
            </w:pPr>
            <w:r>
              <w:rPr>
                <w:rFonts w:ascii="仿宋" w:eastAsia="仿宋" w:hAnsi="仿宋" w:hint="eastAsia"/>
                <w:szCs w:val="21"/>
              </w:rPr>
              <w:t>积极参加廉政警示教育，严格执行各岗位权力运行的廉政管理制度</w:t>
            </w:r>
          </w:p>
        </w:tc>
      </w:tr>
      <w:tr w:rsidR="006445AD">
        <w:tc>
          <w:tcPr>
            <w:tcW w:w="1923"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风险事项</w:t>
            </w:r>
          </w:p>
        </w:tc>
        <w:tc>
          <w:tcPr>
            <w:tcW w:w="3302"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风险点</w:t>
            </w:r>
          </w:p>
        </w:tc>
        <w:tc>
          <w:tcPr>
            <w:tcW w:w="3780"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自我防控措施</w:t>
            </w:r>
          </w:p>
        </w:tc>
        <w:tc>
          <w:tcPr>
            <w:tcW w:w="2700" w:type="dxa"/>
            <w:gridSpan w:val="2"/>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个人自我风险评估（级别）</w:t>
            </w:r>
          </w:p>
        </w:tc>
        <w:tc>
          <w:tcPr>
            <w:tcW w:w="2607" w:type="dxa"/>
            <w:gridSpan w:val="2"/>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部门风险评估</w:t>
            </w:r>
          </w:p>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（级别）</w:t>
            </w:r>
          </w:p>
        </w:tc>
      </w:tr>
      <w:tr w:rsidR="006445AD">
        <w:trPr>
          <w:trHeight w:val="596"/>
        </w:trPr>
        <w:tc>
          <w:tcPr>
            <w:tcW w:w="1923" w:type="dxa"/>
            <w:gridSpan w:val="2"/>
            <w:vAlign w:val="center"/>
          </w:tcPr>
          <w:p w:rsidR="006445AD" w:rsidRDefault="00522D10">
            <w:pPr>
              <w:spacing w:line="3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理疗服务</w:t>
            </w:r>
          </w:p>
        </w:tc>
        <w:tc>
          <w:tcPr>
            <w:tcW w:w="3302" w:type="dxa"/>
            <w:gridSpan w:val="2"/>
            <w:vAlign w:val="center"/>
          </w:tcPr>
          <w:p w:rsidR="006445AD" w:rsidRDefault="00522D10">
            <w:pPr>
              <w:spacing w:line="400" w:lineRule="exact"/>
              <w:jc w:val="left"/>
              <w:rPr>
                <w:rFonts w:ascii="仿宋" w:eastAsia="仿宋" w:hAnsi="仿宋"/>
                <w:sz w:val="24"/>
                <w:szCs w:val="24"/>
              </w:rPr>
            </w:pPr>
            <w:r>
              <w:rPr>
                <w:rFonts w:ascii="仿宋" w:eastAsia="仿宋" w:hAnsi="仿宋" w:hint="eastAsia"/>
                <w:sz w:val="24"/>
                <w:szCs w:val="24"/>
              </w:rPr>
              <w:t>治疗事故、人情理疗、不能开展的理疗项目</w:t>
            </w:r>
          </w:p>
        </w:tc>
        <w:tc>
          <w:tcPr>
            <w:tcW w:w="3780" w:type="dxa"/>
            <w:gridSpan w:val="2"/>
            <w:vAlign w:val="center"/>
          </w:tcPr>
          <w:p w:rsidR="006445AD" w:rsidRDefault="00522D10">
            <w:pPr>
              <w:spacing w:line="400" w:lineRule="exact"/>
              <w:jc w:val="left"/>
              <w:rPr>
                <w:rFonts w:ascii="仿宋" w:eastAsia="仿宋" w:hAnsi="仿宋"/>
                <w:sz w:val="24"/>
                <w:szCs w:val="24"/>
              </w:rPr>
            </w:pPr>
            <w:r>
              <w:rPr>
                <w:rFonts w:ascii="仿宋" w:eastAsia="仿宋" w:hAnsi="仿宋" w:hint="eastAsia"/>
                <w:sz w:val="24"/>
                <w:szCs w:val="24"/>
              </w:rPr>
              <w:t>在执业范围内开展理疗工作，不能超范围执业，不能开展针灸治疗。按收费标准严格收费，避免人情理疗。在工作严格各项操作规程，避免医疗错误。</w:t>
            </w:r>
          </w:p>
        </w:tc>
        <w:tc>
          <w:tcPr>
            <w:tcW w:w="2700"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二级</w:t>
            </w:r>
          </w:p>
        </w:tc>
        <w:tc>
          <w:tcPr>
            <w:tcW w:w="2607"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二级</w:t>
            </w:r>
          </w:p>
        </w:tc>
      </w:tr>
      <w:tr w:rsidR="006445AD">
        <w:trPr>
          <w:trHeight w:val="723"/>
        </w:trPr>
        <w:tc>
          <w:tcPr>
            <w:tcW w:w="1923" w:type="dxa"/>
            <w:gridSpan w:val="2"/>
            <w:vAlign w:val="center"/>
          </w:tcPr>
          <w:p w:rsidR="006445AD" w:rsidRDefault="00522D10">
            <w:pPr>
              <w:spacing w:line="320" w:lineRule="exac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设备管理</w:t>
            </w:r>
          </w:p>
        </w:tc>
        <w:tc>
          <w:tcPr>
            <w:tcW w:w="3302" w:type="dxa"/>
            <w:gridSpan w:val="2"/>
            <w:vAlign w:val="center"/>
          </w:tcPr>
          <w:p w:rsidR="006445AD" w:rsidRDefault="00522D10">
            <w:pPr>
              <w:spacing w:line="400" w:lineRule="exact"/>
              <w:jc w:val="left"/>
              <w:rPr>
                <w:rFonts w:ascii="仿宋" w:eastAsia="仿宋" w:hAnsi="仿宋"/>
                <w:sz w:val="24"/>
                <w:szCs w:val="24"/>
              </w:rPr>
            </w:pPr>
            <w:r>
              <w:rPr>
                <w:rFonts w:ascii="仿宋" w:eastAsia="仿宋" w:hAnsi="仿宋" w:hint="eastAsia"/>
                <w:sz w:val="24"/>
                <w:szCs w:val="24"/>
              </w:rPr>
              <w:t>不定期保养，设备故障甚至损坏</w:t>
            </w:r>
          </w:p>
        </w:tc>
        <w:tc>
          <w:tcPr>
            <w:tcW w:w="3780" w:type="dxa"/>
            <w:gridSpan w:val="2"/>
            <w:vAlign w:val="center"/>
          </w:tcPr>
          <w:p w:rsidR="006445AD" w:rsidRDefault="00522D10">
            <w:pPr>
              <w:spacing w:line="400" w:lineRule="exact"/>
              <w:jc w:val="left"/>
              <w:rPr>
                <w:rFonts w:ascii="仿宋" w:eastAsia="仿宋" w:hAnsi="仿宋"/>
                <w:sz w:val="24"/>
                <w:szCs w:val="24"/>
              </w:rPr>
            </w:pPr>
            <w:r>
              <w:rPr>
                <w:rFonts w:ascii="仿宋" w:eastAsia="仿宋" w:hAnsi="仿宋" w:hint="eastAsia"/>
                <w:sz w:val="24"/>
                <w:szCs w:val="24"/>
              </w:rPr>
              <w:t>对理疗仪器，定期保养、维护，设备故障及时找专业人员进行修理，保证设备的正常使用。</w:t>
            </w:r>
          </w:p>
        </w:tc>
        <w:tc>
          <w:tcPr>
            <w:tcW w:w="2700"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二级</w:t>
            </w:r>
          </w:p>
        </w:tc>
        <w:tc>
          <w:tcPr>
            <w:tcW w:w="2607"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二级</w:t>
            </w:r>
          </w:p>
        </w:tc>
      </w:tr>
    </w:tbl>
    <w:p w:rsidR="006445AD" w:rsidRDefault="006445AD">
      <w:pPr>
        <w:ind w:firstLineChars="200" w:firstLine="420"/>
      </w:pPr>
    </w:p>
    <w:p w:rsidR="006445AD" w:rsidRDefault="006445AD">
      <w:pPr>
        <w:spacing w:line="360" w:lineRule="auto"/>
        <w:ind w:firstLineChars="16" w:firstLine="71"/>
        <w:jc w:val="center"/>
        <w:rPr>
          <w:rFonts w:ascii="新宋体" w:eastAsia="新宋体" w:hAnsi="新宋体"/>
          <w:b/>
          <w:sz w:val="44"/>
          <w:szCs w:val="44"/>
        </w:rPr>
      </w:pPr>
    </w:p>
    <w:p w:rsidR="006445AD" w:rsidRDefault="006445AD">
      <w:pPr>
        <w:spacing w:line="360" w:lineRule="auto"/>
        <w:ind w:firstLineChars="16" w:firstLine="71"/>
        <w:jc w:val="center"/>
        <w:rPr>
          <w:rFonts w:ascii="新宋体" w:eastAsia="新宋体" w:hAnsi="新宋体"/>
          <w:b/>
          <w:sz w:val="44"/>
          <w:szCs w:val="44"/>
        </w:rPr>
      </w:pPr>
    </w:p>
    <w:p w:rsidR="006445AD" w:rsidRDefault="006445AD">
      <w:pPr>
        <w:spacing w:line="360" w:lineRule="auto"/>
        <w:ind w:firstLineChars="16" w:firstLine="71"/>
        <w:jc w:val="center"/>
        <w:rPr>
          <w:rFonts w:ascii="新宋体" w:eastAsia="新宋体" w:hAnsi="新宋体"/>
          <w:b/>
          <w:sz w:val="44"/>
          <w:szCs w:val="44"/>
        </w:rPr>
      </w:pPr>
    </w:p>
    <w:p w:rsidR="006445AD" w:rsidRDefault="00522D10">
      <w:pPr>
        <w:spacing w:line="360" w:lineRule="auto"/>
        <w:ind w:firstLineChars="16" w:firstLine="71"/>
        <w:jc w:val="center"/>
        <w:rPr>
          <w:rFonts w:ascii="新宋体" w:eastAsia="新宋体" w:hAnsi="新宋体"/>
          <w:b/>
          <w:sz w:val="44"/>
          <w:szCs w:val="44"/>
        </w:rPr>
      </w:pPr>
      <w:r>
        <w:rPr>
          <w:rFonts w:ascii="新宋体" w:eastAsia="新宋体" w:hAnsi="新宋体" w:hint="eastAsia"/>
          <w:b/>
          <w:sz w:val="44"/>
          <w:szCs w:val="44"/>
        </w:rPr>
        <w:lastRenderedPageBreak/>
        <w:t>岗位廉政风险识别防控表</w:t>
      </w:r>
    </w:p>
    <w:p w:rsidR="006445AD" w:rsidRDefault="00522D10">
      <w:pPr>
        <w:rPr>
          <w:rFonts w:ascii="楷体_GB2312" w:eastAsia="楷体_GB2312" w:hAnsi="新宋体"/>
          <w:sz w:val="32"/>
          <w:szCs w:val="32"/>
        </w:rPr>
      </w:pPr>
      <w:r>
        <w:rPr>
          <w:rFonts w:ascii="仿宋_GB2312" w:eastAsia="仿宋_GB2312" w:hint="eastAsia"/>
          <w:sz w:val="28"/>
          <w:szCs w:val="28"/>
        </w:rPr>
        <w:t xml:space="preserve">部门（单位）名称： </w:t>
      </w:r>
      <w:r w:rsidR="0093564A">
        <w:rPr>
          <w:rFonts w:ascii="仿宋_GB2312" w:eastAsia="仿宋_GB2312" w:hint="eastAsia"/>
          <w:sz w:val="28"/>
          <w:szCs w:val="28"/>
        </w:rPr>
        <w:t>校医院</w:t>
      </w:r>
      <w:r>
        <w:rPr>
          <w:rFonts w:ascii="仿宋_GB2312" w:eastAsia="仿宋_GB2312" w:hint="eastAsia"/>
          <w:sz w:val="28"/>
          <w:szCs w:val="28"/>
        </w:rPr>
        <w:t xml:space="preserve">                           </w:t>
      </w:r>
      <w:r w:rsidR="00B95086">
        <w:rPr>
          <w:rFonts w:ascii="仿宋_GB2312" w:eastAsia="仿宋_GB2312" w:hint="eastAsia"/>
          <w:sz w:val="28"/>
          <w:szCs w:val="28"/>
        </w:rPr>
        <w:t xml:space="preserve">                           2020</w:t>
      </w:r>
      <w:r>
        <w:rPr>
          <w:rFonts w:ascii="仿宋_GB2312" w:eastAsia="仿宋_GB2312" w:hint="eastAsia"/>
          <w:sz w:val="28"/>
          <w:szCs w:val="28"/>
        </w:rPr>
        <w:t xml:space="preserve"> 年  </w:t>
      </w:r>
      <w:r w:rsidR="00B95086">
        <w:rPr>
          <w:rFonts w:ascii="仿宋_GB2312" w:eastAsia="仿宋_GB2312" w:hint="eastAsia"/>
          <w:sz w:val="28"/>
          <w:szCs w:val="28"/>
        </w:rPr>
        <w:t>11</w:t>
      </w:r>
      <w:r>
        <w:rPr>
          <w:rFonts w:ascii="仿宋_GB2312" w:eastAsia="仿宋_GB2312" w:hint="eastAsia"/>
          <w:sz w:val="28"/>
          <w:szCs w:val="28"/>
        </w:rPr>
        <w:t xml:space="preserve">  </w:t>
      </w:r>
      <w:r>
        <w:rPr>
          <w:rFonts w:ascii="楷体_GB2312" w:eastAsia="楷体_GB2312" w:hAnsi="新宋体" w:hint="eastAsia"/>
          <w:sz w:val="32"/>
          <w:szCs w:val="32"/>
        </w:rPr>
        <w:t xml:space="preserve">月  </w:t>
      </w:r>
      <w:r w:rsidR="00B95086">
        <w:rPr>
          <w:rFonts w:ascii="楷体_GB2312" w:eastAsia="楷体_GB2312" w:hAnsi="新宋体" w:hint="eastAsia"/>
          <w:sz w:val="32"/>
          <w:szCs w:val="32"/>
        </w:rPr>
        <w:t>25</w:t>
      </w:r>
      <w:r>
        <w:rPr>
          <w:rFonts w:ascii="楷体_GB2312" w:eastAsia="楷体_GB2312" w:hAnsi="新宋体" w:hint="eastAsia"/>
          <w:sz w:val="32"/>
          <w:szCs w:val="32"/>
        </w:rPr>
        <w:t xml:space="preserve"> 日</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7"/>
        <w:gridCol w:w="1106"/>
        <w:gridCol w:w="2604"/>
        <w:gridCol w:w="698"/>
        <w:gridCol w:w="1401"/>
        <w:gridCol w:w="2379"/>
        <w:gridCol w:w="113"/>
        <w:gridCol w:w="2587"/>
        <w:gridCol w:w="58"/>
        <w:gridCol w:w="2549"/>
      </w:tblGrid>
      <w:tr w:rsidR="006445AD">
        <w:trPr>
          <w:trHeight w:val="626"/>
        </w:trPr>
        <w:tc>
          <w:tcPr>
            <w:tcW w:w="1923"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姓  名</w:t>
            </w:r>
          </w:p>
        </w:tc>
        <w:tc>
          <w:tcPr>
            <w:tcW w:w="2604" w:type="dxa"/>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高  斌</w:t>
            </w:r>
          </w:p>
        </w:tc>
        <w:tc>
          <w:tcPr>
            <w:tcW w:w="2099"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职  务</w:t>
            </w:r>
          </w:p>
        </w:tc>
        <w:tc>
          <w:tcPr>
            <w:tcW w:w="2492" w:type="dxa"/>
            <w:gridSpan w:val="2"/>
            <w:vAlign w:val="center"/>
          </w:tcPr>
          <w:p w:rsidR="006445AD" w:rsidRDefault="00522D10">
            <w:pPr>
              <w:jc w:val="center"/>
              <w:rPr>
                <w:rFonts w:ascii="仿宋_GB2312" w:eastAsia="仿宋_GB2312"/>
                <w:sz w:val="28"/>
                <w:szCs w:val="28"/>
              </w:rPr>
            </w:pPr>
            <w:r>
              <w:rPr>
                <w:rFonts w:ascii="仿宋_GB2312" w:eastAsia="仿宋_GB2312" w:hint="eastAsia"/>
                <w:sz w:val="28"/>
                <w:szCs w:val="28"/>
              </w:rPr>
              <w:t>会计师、收费负责人</w:t>
            </w:r>
          </w:p>
        </w:tc>
        <w:tc>
          <w:tcPr>
            <w:tcW w:w="2645" w:type="dxa"/>
            <w:gridSpan w:val="2"/>
            <w:vAlign w:val="center"/>
          </w:tcPr>
          <w:p w:rsidR="006445AD" w:rsidRDefault="00522D10">
            <w:pPr>
              <w:ind w:firstLineChars="250" w:firstLine="800"/>
              <w:rPr>
                <w:rFonts w:ascii="仿宋_GB2312" w:eastAsia="仿宋_GB2312"/>
                <w:color w:val="000000"/>
                <w:sz w:val="32"/>
                <w:szCs w:val="32"/>
              </w:rPr>
            </w:pPr>
            <w:r>
              <w:rPr>
                <w:rFonts w:ascii="仿宋_GB2312" w:eastAsia="仿宋_GB2312" w:hint="eastAsia"/>
                <w:color w:val="000000"/>
                <w:sz w:val="32"/>
                <w:szCs w:val="32"/>
              </w:rPr>
              <w:t>科室</w:t>
            </w:r>
          </w:p>
        </w:tc>
        <w:tc>
          <w:tcPr>
            <w:tcW w:w="2549" w:type="dxa"/>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收费部</w:t>
            </w:r>
          </w:p>
        </w:tc>
      </w:tr>
      <w:tr w:rsidR="006445AD">
        <w:trPr>
          <w:trHeight w:val="90"/>
        </w:trPr>
        <w:tc>
          <w:tcPr>
            <w:tcW w:w="817" w:type="dxa"/>
            <w:vMerge w:val="restart"/>
            <w:textDirection w:val="tbRlV"/>
            <w:vAlign w:val="center"/>
          </w:tcPr>
          <w:p w:rsidR="006445AD" w:rsidRDefault="00522D10">
            <w:pPr>
              <w:spacing w:line="400" w:lineRule="exact"/>
              <w:ind w:left="113" w:right="113"/>
              <w:jc w:val="center"/>
              <w:rPr>
                <w:rFonts w:ascii="仿宋_GB2312" w:eastAsia="仿宋_GB2312"/>
                <w:sz w:val="32"/>
                <w:szCs w:val="32"/>
              </w:rPr>
            </w:pPr>
            <w:r>
              <w:rPr>
                <w:rFonts w:ascii="仿宋_GB2312" w:eastAsia="仿宋_GB2312" w:hint="eastAsia"/>
                <w:sz w:val="32"/>
                <w:szCs w:val="32"/>
              </w:rPr>
              <w:t>一岗双责</w:t>
            </w:r>
          </w:p>
        </w:tc>
        <w:tc>
          <w:tcPr>
            <w:tcW w:w="1106" w:type="dxa"/>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岗位</w:t>
            </w:r>
          </w:p>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6445AD" w:rsidRDefault="00522D10">
            <w:pPr>
              <w:widowControl/>
              <w:adjustRightInd w:val="0"/>
              <w:snapToGrid w:val="0"/>
              <w:spacing w:line="280" w:lineRule="exact"/>
              <w:jc w:val="left"/>
              <w:outlineLvl w:val="3"/>
              <w:rPr>
                <w:rFonts w:ascii="仿宋" w:eastAsia="仿宋" w:hAnsi="仿宋" w:cs="宋体"/>
                <w:spacing w:val="12"/>
                <w:kern w:val="0"/>
                <w:szCs w:val="21"/>
              </w:rPr>
            </w:pPr>
            <w:r>
              <w:rPr>
                <w:rFonts w:ascii="仿宋" w:eastAsia="仿宋" w:hAnsi="仿宋" w:cs="宋体" w:hint="eastAsia"/>
                <w:spacing w:val="12"/>
                <w:kern w:val="0"/>
                <w:szCs w:val="21"/>
              </w:rPr>
              <w:t>1.在医务科的领导下负责组织开展收费工作，负责收费部人员的排班及考勤管理。2.熟悉收费系统功能，严格操作规程。3.按规定价格和收费标准进行收费。4.收付现金</w:t>
            </w:r>
            <w:r>
              <w:rPr>
                <w:rFonts w:ascii="仿宋" w:eastAsia="仿宋" w:hAnsi="仿宋" w:cs="宋体" w:hint="eastAsia"/>
                <w:color w:val="000000"/>
                <w:spacing w:val="12"/>
                <w:kern w:val="0"/>
                <w:szCs w:val="21"/>
              </w:rPr>
              <w:t>及刷校园卡</w:t>
            </w:r>
            <w:r>
              <w:rPr>
                <w:rFonts w:ascii="仿宋" w:eastAsia="仿宋" w:hAnsi="仿宋" w:cs="宋体" w:hint="eastAsia"/>
                <w:spacing w:val="12"/>
                <w:kern w:val="0"/>
                <w:szCs w:val="21"/>
              </w:rPr>
              <w:t>做到唱收唱付，当面点清； 5.严格交接班手续，当班的问题由当班人员负责解决。6.做好防盗工作。现金每天上缴计划财务处，不得私留公款或转借他人。不得私留病人收据和科室联。保管好款项、收据和收费专章，收费专章不得转借他人和非收费业务使用。</w:t>
            </w:r>
            <w:r>
              <w:rPr>
                <w:rFonts w:ascii="仿宋" w:eastAsia="仿宋" w:hAnsi="仿宋" w:cs="仿宋_GB2312" w:hint="eastAsia"/>
                <w:spacing w:val="12"/>
                <w:kern w:val="0"/>
                <w:szCs w:val="21"/>
              </w:rPr>
              <w:t>7.</w:t>
            </w:r>
            <w:r>
              <w:rPr>
                <w:rFonts w:ascii="仿宋" w:eastAsia="仿宋" w:hAnsi="仿宋" w:cs="宋体" w:hint="eastAsia"/>
                <w:spacing w:val="12"/>
                <w:kern w:val="0"/>
                <w:szCs w:val="21"/>
              </w:rPr>
              <w:t>如发现长款、短款现象，不得自行以长补短，应将长短款情况分别登记，报领导批准处理。</w:t>
            </w:r>
            <w:r>
              <w:rPr>
                <w:rFonts w:ascii="仿宋" w:eastAsia="仿宋" w:hAnsi="仿宋" w:cs="仿宋_GB2312" w:hint="eastAsia"/>
                <w:spacing w:val="12"/>
                <w:kern w:val="0"/>
                <w:szCs w:val="21"/>
              </w:rPr>
              <w:t>8.</w:t>
            </w:r>
            <w:r>
              <w:rPr>
                <w:rFonts w:ascii="仿宋" w:eastAsia="仿宋" w:hAnsi="仿宋" w:cs="仿宋_GB2312" w:hint="eastAsia"/>
                <w:szCs w:val="21"/>
              </w:rPr>
              <w:t>完成各级领导交付的各项临时性工作。</w:t>
            </w:r>
          </w:p>
        </w:tc>
      </w:tr>
      <w:tr w:rsidR="006445AD">
        <w:tc>
          <w:tcPr>
            <w:tcW w:w="817" w:type="dxa"/>
            <w:vMerge/>
            <w:vAlign w:val="center"/>
          </w:tcPr>
          <w:p w:rsidR="006445AD" w:rsidRDefault="006445AD">
            <w:pPr>
              <w:spacing w:line="400" w:lineRule="exact"/>
              <w:jc w:val="center"/>
              <w:rPr>
                <w:rFonts w:ascii="仿宋_GB2312" w:eastAsia="仿宋_GB2312"/>
                <w:sz w:val="32"/>
                <w:szCs w:val="32"/>
              </w:rPr>
            </w:pPr>
          </w:p>
        </w:tc>
        <w:tc>
          <w:tcPr>
            <w:tcW w:w="1106" w:type="dxa"/>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廉政</w:t>
            </w:r>
          </w:p>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6445AD" w:rsidRDefault="00522D10">
            <w:pPr>
              <w:widowControl/>
              <w:snapToGrid w:val="0"/>
              <w:spacing w:line="280" w:lineRule="exact"/>
              <w:ind w:firstLineChars="200" w:firstLine="480"/>
              <w:jc w:val="left"/>
              <w:rPr>
                <w:rFonts w:ascii="仿宋" w:eastAsia="仿宋" w:hAnsi="仿宋" w:cs="宋体"/>
                <w:kern w:val="0"/>
                <w:sz w:val="24"/>
                <w:szCs w:val="24"/>
              </w:rPr>
            </w:pPr>
            <w:r>
              <w:rPr>
                <w:rFonts w:ascii="仿宋" w:eastAsia="仿宋" w:hAnsi="仿宋" w:cs="宋体" w:hint="eastAsia"/>
                <w:bCs/>
                <w:kern w:val="0"/>
                <w:sz w:val="24"/>
                <w:szCs w:val="24"/>
              </w:rPr>
              <w:t>对职责范围内的党风廉政建设负主要领导责任。履行“一岗双责”，抓好党风廉政建设责任制分工任务的推进落实，负责分管范围内工作的廉政风险防控。对分管科室的干部职工进行廉政廉洁教育和提醒谈话，坚持抓早抓小，防患于未然。以身作则，当好廉政表率。</w:t>
            </w:r>
          </w:p>
        </w:tc>
      </w:tr>
      <w:tr w:rsidR="006445AD">
        <w:tc>
          <w:tcPr>
            <w:tcW w:w="1923"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风险事项</w:t>
            </w:r>
          </w:p>
        </w:tc>
        <w:tc>
          <w:tcPr>
            <w:tcW w:w="3302"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风险点</w:t>
            </w:r>
          </w:p>
        </w:tc>
        <w:tc>
          <w:tcPr>
            <w:tcW w:w="3780"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自我防控措施</w:t>
            </w:r>
          </w:p>
        </w:tc>
        <w:tc>
          <w:tcPr>
            <w:tcW w:w="2700" w:type="dxa"/>
            <w:gridSpan w:val="2"/>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个人自我风险评估（级别）</w:t>
            </w:r>
          </w:p>
        </w:tc>
        <w:tc>
          <w:tcPr>
            <w:tcW w:w="2607" w:type="dxa"/>
            <w:gridSpan w:val="2"/>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部门风险评估</w:t>
            </w:r>
          </w:p>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（级别）</w:t>
            </w:r>
          </w:p>
        </w:tc>
      </w:tr>
      <w:tr w:rsidR="006445AD">
        <w:trPr>
          <w:trHeight w:val="656"/>
        </w:trPr>
        <w:tc>
          <w:tcPr>
            <w:tcW w:w="1923" w:type="dxa"/>
            <w:gridSpan w:val="2"/>
            <w:vAlign w:val="center"/>
          </w:tcPr>
          <w:p w:rsidR="006445AD" w:rsidRDefault="00522D10">
            <w:pPr>
              <w:spacing w:line="3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现金收费</w:t>
            </w:r>
          </w:p>
        </w:tc>
        <w:tc>
          <w:tcPr>
            <w:tcW w:w="3302" w:type="dxa"/>
            <w:gridSpan w:val="2"/>
            <w:vAlign w:val="center"/>
          </w:tcPr>
          <w:p w:rsidR="006445AD" w:rsidRDefault="00522D10">
            <w:pPr>
              <w:spacing w:line="400" w:lineRule="exact"/>
              <w:jc w:val="left"/>
              <w:rPr>
                <w:rFonts w:ascii="仿宋" w:eastAsia="仿宋" w:hAnsi="仿宋"/>
                <w:sz w:val="24"/>
                <w:szCs w:val="24"/>
              </w:rPr>
            </w:pPr>
            <w:r>
              <w:rPr>
                <w:rFonts w:ascii="仿宋" w:eastAsia="仿宋" w:hAnsi="仿宋" w:hint="eastAsia"/>
                <w:sz w:val="24"/>
                <w:szCs w:val="24"/>
              </w:rPr>
              <w:t>现金收款不及时上缴，私留或转借公款</w:t>
            </w:r>
          </w:p>
        </w:tc>
        <w:tc>
          <w:tcPr>
            <w:tcW w:w="3780" w:type="dxa"/>
            <w:gridSpan w:val="2"/>
            <w:vAlign w:val="center"/>
          </w:tcPr>
          <w:p w:rsidR="006445AD" w:rsidRDefault="00522D10">
            <w:pPr>
              <w:spacing w:line="400" w:lineRule="exact"/>
              <w:jc w:val="left"/>
              <w:rPr>
                <w:rFonts w:ascii="仿宋" w:eastAsia="仿宋" w:hAnsi="仿宋"/>
                <w:sz w:val="24"/>
                <w:szCs w:val="24"/>
              </w:rPr>
            </w:pPr>
            <w:r>
              <w:rPr>
                <w:rFonts w:ascii="仿宋" w:eastAsia="仿宋" w:hAnsi="仿宋" w:hint="eastAsia"/>
                <w:sz w:val="24"/>
                <w:szCs w:val="24"/>
              </w:rPr>
              <w:t>收费处现金现在有微信、支付宝、刷卡等多种结算方式，若有现金必须按规定及时上缴。</w:t>
            </w:r>
          </w:p>
        </w:tc>
        <w:tc>
          <w:tcPr>
            <w:tcW w:w="2700"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二级</w:t>
            </w:r>
          </w:p>
        </w:tc>
        <w:tc>
          <w:tcPr>
            <w:tcW w:w="2607"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二级</w:t>
            </w:r>
          </w:p>
        </w:tc>
      </w:tr>
      <w:tr w:rsidR="006445AD">
        <w:trPr>
          <w:trHeight w:val="723"/>
        </w:trPr>
        <w:tc>
          <w:tcPr>
            <w:tcW w:w="1923" w:type="dxa"/>
            <w:gridSpan w:val="2"/>
            <w:vAlign w:val="center"/>
          </w:tcPr>
          <w:p w:rsidR="006445AD" w:rsidRDefault="00522D10">
            <w:pPr>
              <w:spacing w:line="320" w:lineRule="exac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收费管理</w:t>
            </w:r>
          </w:p>
        </w:tc>
        <w:tc>
          <w:tcPr>
            <w:tcW w:w="3302" w:type="dxa"/>
            <w:gridSpan w:val="2"/>
            <w:vAlign w:val="center"/>
          </w:tcPr>
          <w:p w:rsidR="006445AD" w:rsidRDefault="00522D10">
            <w:pPr>
              <w:spacing w:line="400" w:lineRule="exact"/>
              <w:jc w:val="left"/>
              <w:rPr>
                <w:rFonts w:ascii="仿宋" w:eastAsia="仿宋" w:hAnsi="仿宋"/>
                <w:sz w:val="24"/>
                <w:szCs w:val="24"/>
              </w:rPr>
            </w:pPr>
            <w:r>
              <w:rPr>
                <w:rFonts w:ascii="仿宋" w:eastAsia="仿宋" w:hAnsi="仿宋" w:hint="eastAsia"/>
                <w:sz w:val="24"/>
                <w:szCs w:val="24"/>
              </w:rPr>
              <w:t>不收挂号费，工作人员使用学生校园卡</w:t>
            </w:r>
          </w:p>
        </w:tc>
        <w:tc>
          <w:tcPr>
            <w:tcW w:w="3780" w:type="dxa"/>
            <w:gridSpan w:val="2"/>
            <w:vAlign w:val="center"/>
          </w:tcPr>
          <w:p w:rsidR="006445AD" w:rsidRDefault="00522D10">
            <w:pPr>
              <w:spacing w:line="400" w:lineRule="exact"/>
              <w:jc w:val="left"/>
              <w:rPr>
                <w:rFonts w:ascii="仿宋" w:eastAsia="仿宋" w:hAnsi="仿宋"/>
                <w:sz w:val="24"/>
                <w:szCs w:val="24"/>
              </w:rPr>
            </w:pPr>
            <w:r>
              <w:rPr>
                <w:rFonts w:ascii="仿宋" w:eastAsia="仿宋" w:hAnsi="仿宋" w:hint="eastAsia"/>
                <w:sz w:val="24"/>
                <w:szCs w:val="24"/>
              </w:rPr>
              <w:t>严格收费管理，收取挂号费。发现工作人员使用学生校园卡情况及时制止。</w:t>
            </w:r>
          </w:p>
        </w:tc>
        <w:tc>
          <w:tcPr>
            <w:tcW w:w="2700"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二级</w:t>
            </w:r>
          </w:p>
        </w:tc>
        <w:tc>
          <w:tcPr>
            <w:tcW w:w="2607"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二级</w:t>
            </w:r>
          </w:p>
        </w:tc>
      </w:tr>
    </w:tbl>
    <w:p w:rsidR="006445AD" w:rsidRDefault="006445AD">
      <w:pPr>
        <w:ind w:firstLineChars="200" w:firstLine="420"/>
      </w:pPr>
    </w:p>
    <w:p w:rsidR="006445AD" w:rsidRDefault="006445AD">
      <w:pPr>
        <w:spacing w:line="360" w:lineRule="auto"/>
        <w:ind w:firstLineChars="16" w:firstLine="71"/>
        <w:jc w:val="center"/>
        <w:rPr>
          <w:rFonts w:ascii="新宋体" w:eastAsia="新宋体" w:hAnsi="新宋体"/>
          <w:b/>
          <w:sz w:val="44"/>
          <w:szCs w:val="44"/>
        </w:rPr>
      </w:pPr>
    </w:p>
    <w:p w:rsidR="006445AD" w:rsidRDefault="006445AD">
      <w:pPr>
        <w:spacing w:line="360" w:lineRule="auto"/>
        <w:ind w:firstLineChars="16" w:firstLine="71"/>
        <w:jc w:val="center"/>
        <w:rPr>
          <w:rFonts w:ascii="新宋体" w:eastAsia="新宋体" w:hAnsi="新宋体"/>
          <w:b/>
          <w:sz w:val="44"/>
          <w:szCs w:val="44"/>
        </w:rPr>
      </w:pPr>
    </w:p>
    <w:p w:rsidR="006445AD" w:rsidRDefault="006445AD">
      <w:pPr>
        <w:spacing w:line="360" w:lineRule="auto"/>
        <w:ind w:firstLineChars="16" w:firstLine="71"/>
        <w:jc w:val="center"/>
        <w:rPr>
          <w:rFonts w:ascii="新宋体" w:eastAsia="新宋体" w:hAnsi="新宋体"/>
          <w:b/>
          <w:sz w:val="44"/>
          <w:szCs w:val="44"/>
        </w:rPr>
      </w:pPr>
    </w:p>
    <w:p w:rsidR="006445AD" w:rsidRDefault="006445AD">
      <w:pPr>
        <w:spacing w:line="360" w:lineRule="auto"/>
        <w:ind w:firstLineChars="16" w:firstLine="71"/>
        <w:jc w:val="center"/>
        <w:rPr>
          <w:rFonts w:ascii="新宋体" w:eastAsia="新宋体" w:hAnsi="新宋体"/>
          <w:b/>
          <w:sz w:val="44"/>
          <w:szCs w:val="44"/>
        </w:rPr>
      </w:pPr>
    </w:p>
    <w:p w:rsidR="006445AD" w:rsidRDefault="00522D10">
      <w:pPr>
        <w:spacing w:line="360" w:lineRule="auto"/>
        <w:ind w:firstLineChars="16" w:firstLine="71"/>
        <w:jc w:val="center"/>
        <w:rPr>
          <w:rFonts w:ascii="新宋体" w:eastAsia="新宋体" w:hAnsi="新宋体"/>
          <w:b/>
          <w:sz w:val="44"/>
          <w:szCs w:val="44"/>
        </w:rPr>
      </w:pPr>
      <w:r>
        <w:rPr>
          <w:rFonts w:ascii="新宋体" w:eastAsia="新宋体" w:hAnsi="新宋体" w:hint="eastAsia"/>
          <w:b/>
          <w:sz w:val="44"/>
          <w:szCs w:val="44"/>
        </w:rPr>
        <w:lastRenderedPageBreak/>
        <w:t>岗位廉政风险识别防控表</w:t>
      </w:r>
    </w:p>
    <w:p w:rsidR="006445AD" w:rsidRDefault="00522D10">
      <w:pPr>
        <w:rPr>
          <w:rFonts w:ascii="楷体_GB2312" w:eastAsia="楷体_GB2312" w:hAnsi="新宋体"/>
          <w:sz w:val="32"/>
          <w:szCs w:val="32"/>
        </w:rPr>
      </w:pPr>
      <w:r>
        <w:rPr>
          <w:rFonts w:ascii="仿宋_GB2312" w:eastAsia="仿宋_GB2312" w:hint="eastAsia"/>
          <w:sz w:val="28"/>
          <w:szCs w:val="28"/>
        </w:rPr>
        <w:t>部门（单位）名称：</w:t>
      </w:r>
      <w:r w:rsidR="0093564A">
        <w:rPr>
          <w:rFonts w:ascii="仿宋_GB2312" w:eastAsia="仿宋_GB2312" w:hint="eastAsia"/>
          <w:sz w:val="28"/>
          <w:szCs w:val="28"/>
        </w:rPr>
        <w:t>校医院</w:t>
      </w:r>
      <w:r>
        <w:rPr>
          <w:rFonts w:ascii="仿宋_GB2312" w:eastAsia="仿宋_GB2312" w:hint="eastAsia"/>
          <w:sz w:val="28"/>
          <w:szCs w:val="28"/>
        </w:rPr>
        <w:t xml:space="preserve">                          </w:t>
      </w:r>
      <w:r w:rsidR="0093564A">
        <w:rPr>
          <w:rFonts w:ascii="仿宋_GB2312" w:eastAsia="仿宋_GB2312" w:hint="eastAsia"/>
          <w:sz w:val="28"/>
          <w:szCs w:val="28"/>
        </w:rPr>
        <w:t xml:space="preserve">               </w:t>
      </w:r>
      <w:r w:rsidR="00B95086">
        <w:rPr>
          <w:rFonts w:ascii="仿宋_GB2312" w:eastAsia="仿宋_GB2312" w:hint="eastAsia"/>
          <w:sz w:val="28"/>
          <w:szCs w:val="28"/>
        </w:rPr>
        <w:t xml:space="preserve">              2020</w:t>
      </w:r>
      <w:r>
        <w:rPr>
          <w:rFonts w:ascii="仿宋_GB2312" w:eastAsia="仿宋_GB2312" w:hint="eastAsia"/>
          <w:sz w:val="28"/>
          <w:szCs w:val="28"/>
        </w:rPr>
        <w:t xml:space="preserve"> 年</w:t>
      </w:r>
      <w:r w:rsidR="00B95086">
        <w:rPr>
          <w:rFonts w:ascii="仿宋_GB2312" w:eastAsia="仿宋_GB2312" w:hint="eastAsia"/>
          <w:sz w:val="28"/>
          <w:szCs w:val="28"/>
        </w:rPr>
        <w:t xml:space="preserve">  11</w:t>
      </w:r>
      <w:r>
        <w:rPr>
          <w:rFonts w:ascii="仿宋_GB2312" w:eastAsia="仿宋_GB2312" w:hint="eastAsia"/>
          <w:sz w:val="28"/>
          <w:szCs w:val="28"/>
        </w:rPr>
        <w:t xml:space="preserve"> </w:t>
      </w:r>
      <w:r>
        <w:rPr>
          <w:rFonts w:ascii="楷体_GB2312" w:eastAsia="楷体_GB2312" w:hAnsi="新宋体" w:hint="eastAsia"/>
          <w:sz w:val="32"/>
          <w:szCs w:val="32"/>
        </w:rPr>
        <w:t>月</w:t>
      </w:r>
      <w:r w:rsidR="00B95086">
        <w:rPr>
          <w:rFonts w:ascii="楷体_GB2312" w:eastAsia="楷体_GB2312" w:hAnsi="新宋体" w:hint="eastAsia"/>
          <w:sz w:val="32"/>
          <w:szCs w:val="32"/>
        </w:rPr>
        <w:t xml:space="preserve"> 25</w:t>
      </w:r>
      <w:r>
        <w:rPr>
          <w:rFonts w:ascii="楷体_GB2312" w:eastAsia="楷体_GB2312" w:hAnsi="新宋体" w:hint="eastAsia"/>
          <w:sz w:val="32"/>
          <w:szCs w:val="32"/>
        </w:rPr>
        <w:t xml:space="preserve"> 日</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7"/>
        <w:gridCol w:w="1106"/>
        <w:gridCol w:w="2604"/>
        <w:gridCol w:w="698"/>
        <w:gridCol w:w="1401"/>
        <w:gridCol w:w="2379"/>
        <w:gridCol w:w="113"/>
        <w:gridCol w:w="2587"/>
        <w:gridCol w:w="58"/>
        <w:gridCol w:w="2549"/>
      </w:tblGrid>
      <w:tr w:rsidR="006445AD">
        <w:trPr>
          <w:trHeight w:val="626"/>
        </w:trPr>
        <w:tc>
          <w:tcPr>
            <w:tcW w:w="1923"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姓  名</w:t>
            </w:r>
          </w:p>
        </w:tc>
        <w:tc>
          <w:tcPr>
            <w:tcW w:w="2604" w:type="dxa"/>
            <w:vAlign w:val="center"/>
          </w:tcPr>
          <w:p w:rsidR="006445AD" w:rsidRDefault="00522D10">
            <w:pPr>
              <w:spacing w:line="240" w:lineRule="exact"/>
              <w:jc w:val="center"/>
              <w:rPr>
                <w:rFonts w:ascii="仿宋_GB2312" w:eastAsia="仿宋_GB2312"/>
                <w:szCs w:val="21"/>
              </w:rPr>
            </w:pPr>
            <w:r>
              <w:rPr>
                <w:rFonts w:ascii="仿宋_GB2312" w:eastAsia="仿宋_GB2312" w:hint="eastAsia"/>
                <w:szCs w:val="21"/>
              </w:rPr>
              <w:t>安娜、范会艳、</w:t>
            </w:r>
          </w:p>
          <w:p w:rsidR="006445AD" w:rsidRDefault="00522D10">
            <w:pPr>
              <w:spacing w:line="240" w:lineRule="exact"/>
              <w:jc w:val="center"/>
              <w:rPr>
                <w:rFonts w:ascii="仿宋_GB2312" w:eastAsia="仿宋_GB2312"/>
                <w:szCs w:val="21"/>
              </w:rPr>
            </w:pPr>
            <w:r>
              <w:rPr>
                <w:rFonts w:ascii="仿宋_GB2312" w:eastAsia="仿宋_GB2312" w:hint="eastAsia"/>
                <w:szCs w:val="21"/>
              </w:rPr>
              <w:t>冯爽、</w:t>
            </w:r>
            <w:r w:rsidR="00B95086">
              <w:rPr>
                <w:rFonts w:ascii="仿宋_GB2312" w:eastAsia="仿宋_GB2312" w:hint="eastAsia"/>
                <w:szCs w:val="21"/>
              </w:rPr>
              <w:t>王丽、郭慧</w:t>
            </w:r>
          </w:p>
        </w:tc>
        <w:tc>
          <w:tcPr>
            <w:tcW w:w="2099"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职  务</w:t>
            </w:r>
          </w:p>
        </w:tc>
        <w:tc>
          <w:tcPr>
            <w:tcW w:w="2492"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收费员</w:t>
            </w:r>
          </w:p>
        </w:tc>
        <w:tc>
          <w:tcPr>
            <w:tcW w:w="2645" w:type="dxa"/>
            <w:gridSpan w:val="2"/>
            <w:vAlign w:val="center"/>
          </w:tcPr>
          <w:p w:rsidR="006445AD" w:rsidRDefault="00522D10">
            <w:pPr>
              <w:ind w:firstLineChars="250" w:firstLine="800"/>
              <w:rPr>
                <w:rFonts w:ascii="仿宋_GB2312" w:eastAsia="仿宋_GB2312"/>
                <w:color w:val="000000"/>
                <w:sz w:val="32"/>
                <w:szCs w:val="32"/>
              </w:rPr>
            </w:pPr>
            <w:r>
              <w:rPr>
                <w:rFonts w:ascii="仿宋_GB2312" w:eastAsia="仿宋_GB2312" w:hint="eastAsia"/>
                <w:color w:val="000000"/>
                <w:sz w:val="32"/>
                <w:szCs w:val="32"/>
              </w:rPr>
              <w:t>科室</w:t>
            </w:r>
          </w:p>
        </w:tc>
        <w:tc>
          <w:tcPr>
            <w:tcW w:w="2549" w:type="dxa"/>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收费部</w:t>
            </w:r>
          </w:p>
        </w:tc>
      </w:tr>
      <w:tr w:rsidR="006445AD">
        <w:trPr>
          <w:trHeight w:val="90"/>
        </w:trPr>
        <w:tc>
          <w:tcPr>
            <w:tcW w:w="817" w:type="dxa"/>
            <w:vMerge w:val="restart"/>
            <w:textDirection w:val="tbRlV"/>
            <w:vAlign w:val="center"/>
          </w:tcPr>
          <w:p w:rsidR="006445AD" w:rsidRDefault="00522D10">
            <w:pPr>
              <w:spacing w:line="400" w:lineRule="exact"/>
              <w:ind w:left="113" w:right="113"/>
              <w:jc w:val="center"/>
              <w:rPr>
                <w:rFonts w:ascii="仿宋_GB2312" w:eastAsia="仿宋_GB2312"/>
                <w:sz w:val="32"/>
                <w:szCs w:val="32"/>
              </w:rPr>
            </w:pPr>
            <w:r>
              <w:rPr>
                <w:rFonts w:ascii="仿宋_GB2312" w:eastAsia="仿宋_GB2312" w:hint="eastAsia"/>
                <w:sz w:val="32"/>
                <w:szCs w:val="32"/>
              </w:rPr>
              <w:t>一岗双责</w:t>
            </w:r>
          </w:p>
        </w:tc>
        <w:tc>
          <w:tcPr>
            <w:tcW w:w="1106" w:type="dxa"/>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岗位</w:t>
            </w:r>
          </w:p>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6445AD" w:rsidRDefault="00522D10">
            <w:pPr>
              <w:widowControl/>
              <w:adjustRightInd w:val="0"/>
              <w:snapToGrid w:val="0"/>
              <w:spacing w:line="280" w:lineRule="exact"/>
              <w:jc w:val="left"/>
              <w:outlineLvl w:val="3"/>
              <w:rPr>
                <w:rFonts w:ascii="仿宋" w:eastAsia="仿宋" w:hAnsi="仿宋" w:cs="宋体"/>
                <w:spacing w:val="12"/>
                <w:kern w:val="0"/>
                <w:szCs w:val="21"/>
              </w:rPr>
            </w:pPr>
            <w:r>
              <w:rPr>
                <w:rFonts w:ascii="仿宋" w:eastAsia="仿宋" w:hAnsi="仿宋" w:cs="宋体" w:hint="eastAsia"/>
                <w:spacing w:val="12"/>
                <w:kern w:val="0"/>
                <w:szCs w:val="21"/>
              </w:rPr>
              <w:t>1.在医务科的领导下开展挂号及收费工作。2.熟悉收费系统功能，严格操作规程。3.按规定价格和收费标准进行收费。4.收付现金</w:t>
            </w:r>
            <w:r>
              <w:rPr>
                <w:rFonts w:ascii="仿宋" w:eastAsia="仿宋" w:hAnsi="仿宋" w:cs="宋体" w:hint="eastAsia"/>
                <w:color w:val="000000"/>
                <w:spacing w:val="12"/>
                <w:kern w:val="0"/>
                <w:szCs w:val="21"/>
              </w:rPr>
              <w:t>及刷校园卡</w:t>
            </w:r>
            <w:r>
              <w:rPr>
                <w:rFonts w:ascii="仿宋" w:eastAsia="仿宋" w:hAnsi="仿宋" w:cs="宋体" w:hint="eastAsia"/>
                <w:spacing w:val="12"/>
                <w:kern w:val="0"/>
                <w:szCs w:val="21"/>
              </w:rPr>
              <w:t>做到唱收唱付，当面点清；每月5号前将上月的收款总额交计划财务处。 5.严格交接班手续，当班的问题由当班人员负责解决。6.做好防盗工作，每日按规定将收的现金一并送交银行。留存少量零款不得超出规定限额，不得私留公款或转借他人。不得私留病人收据和科室联。保管好款项、收据和收费专章，收费专章不得转借他人和非收费业务使用。</w:t>
            </w:r>
            <w:r>
              <w:rPr>
                <w:rFonts w:ascii="仿宋" w:eastAsia="仿宋" w:hAnsi="仿宋" w:cs="仿宋_GB2312" w:hint="eastAsia"/>
                <w:spacing w:val="12"/>
                <w:kern w:val="0"/>
                <w:szCs w:val="21"/>
              </w:rPr>
              <w:t>7.</w:t>
            </w:r>
            <w:r>
              <w:rPr>
                <w:rFonts w:ascii="仿宋" w:eastAsia="仿宋" w:hAnsi="仿宋" w:cs="宋体" w:hint="eastAsia"/>
                <w:spacing w:val="12"/>
                <w:kern w:val="0"/>
                <w:szCs w:val="21"/>
              </w:rPr>
              <w:t>如发现长款、短款现象，不得自行以长补短，应将长短款情况分别登记，报领导批准处理。</w:t>
            </w:r>
            <w:r>
              <w:rPr>
                <w:rFonts w:ascii="仿宋" w:eastAsia="仿宋" w:hAnsi="仿宋" w:cs="仿宋_GB2312" w:hint="eastAsia"/>
                <w:spacing w:val="12"/>
                <w:kern w:val="0"/>
                <w:szCs w:val="21"/>
              </w:rPr>
              <w:t>8.</w:t>
            </w:r>
            <w:r>
              <w:rPr>
                <w:rFonts w:ascii="仿宋" w:eastAsia="仿宋" w:hAnsi="仿宋" w:cs="仿宋_GB2312" w:hint="eastAsia"/>
                <w:szCs w:val="21"/>
              </w:rPr>
              <w:t>完成各级领导交付的各项临时性工作。</w:t>
            </w:r>
          </w:p>
        </w:tc>
      </w:tr>
      <w:tr w:rsidR="006445AD">
        <w:tc>
          <w:tcPr>
            <w:tcW w:w="817" w:type="dxa"/>
            <w:vMerge/>
            <w:vAlign w:val="center"/>
          </w:tcPr>
          <w:p w:rsidR="006445AD" w:rsidRDefault="006445AD">
            <w:pPr>
              <w:spacing w:line="400" w:lineRule="exact"/>
              <w:jc w:val="center"/>
              <w:rPr>
                <w:rFonts w:ascii="仿宋_GB2312" w:eastAsia="仿宋_GB2312"/>
                <w:sz w:val="32"/>
                <w:szCs w:val="32"/>
              </w:rPr>
            </w:pPr>
          </w:p>
        </w:tc>
        <w:tc>
          <w:tcPr>
            <w:tcW w:w="1106" w:type="dxa"/>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廉政</w:t>
            </w:r>
          </w:p>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6445AD" w:rsidRDefault="00522D10">
            <w:pPr>
              <w:widowControl/>
              <w:snapToGrid w:val="0"/>
              <w:spacing w:line="280" w:lineRule="exact"/>
              <w:ind w:firstLineChars="200" w:firstLine="420"/>
              <w:jc w:val="left"/>
              <w:rPr>
                <w:rFonts w:ascii="仿宋" w:eastAsia="仿宋" w:hAnsi="仿宋" w:cs="宋体"/>
                <w:kern w:val="0"/>
                <w:sz w:val="24"/>
                <w:szCs w:val="24"/>
              </w:rPr>
            </w:pPr>
            <w:r>
              <w:rPr>
                <w:rFonts w:ascii="仿宋" w:eastAsia="仿宋" w:hAnsi="仿宋" w:hint="eastAsia"/>
                <w:szCs w:val="21"/>
              </w:rPr>
              <w:t>积极参加廉政警示教育，严格执行各岗位权力运行的廉政管理制度</w:t>
            </w:r>
          </w:p>
        </w:tc>
      </w:tr>
      <w:tr w:rsidR="006445AD">
        <w:tc>
          <w:tcPr>
            <w:tcW w:w="1923"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风险事项</w:t>
            </w:r>
          </w:p>
        </w:tc>
        <w:tc>
          <w:tcPr>
            <w:tcW w:w="3302"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风险点</w:t>
            </w:r>
          </w:p>
        </w:tc>
        <w:tc>
          <w:tcPr>
            <w:tcW w:w="3780"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自我防控措施</w:t>
            </w:r>
          </w:p>
        </w:tc>
        <w:tc>
          <w:tcPr>
            <w:tcW w:w="2700" w:type="dxa"/>
            <w:gridSpan w:val="2"/>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个人自我风险评估（级别）</w:t>
            </w:r>
          </w:p>
        </w:tc>
        <w:tc>
          <w:tcPr>
            <w:tcW w:w="2607" w:type="dxa"/>
            <w:gridSpan w:val="2"/>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部门风险评估</w:t>
            </w:r>
          </w:p>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（级别）</w:t>
            </w:r>
          </w:p>
        </w:tc>
      </w:tr>
      <w:tr w:rsidR="006445AD">
        <w:trPr>
          <w:trHeight w:val="636"/>
        </w:trPr>
        <w:tc>
          <w:tcPr>
            <w:tcW w:w="1923" w:type="dxa"/>
            <w:gridSpan w:val="2"/>
            <w:vAlign w:val="center"/>
          </w:tcPr>
          <w:p w:rsidR="006445AD" w:rsidRDefault="00522D10">
            <w:pPr>
              <w:spacing w:line="3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现金收费</w:t>
            </w:r>
          </w:p>
        </w:tc>
        <w:tc>
          <w:tcPr>
            <w:tcW w:w="3302" w:type="dxa"/>
            <w:gridSpan w:val="2"/>
            <w:vAlign w:val="center"/>
          </w:tcPr>
          <w:p w:rsidR="006445AD" w:rsidRDefault="00522D10">
            <w:pPr>
              <w:spacing w:line="400" w:lineRule="exact"/>
              <w:jc w:val="left"/>
              <w:rPr>
                <w:rFonts w:ascii="仿宋" w:eastAsia="仿宋" w:hAnsi="仿宋"/>
                <w:sz w:val="24"/>
                <w:szCs w:val="24"/>
              </w:rPr>
            </w:pPr>
            <w:r>
              <w:rPr>
                <w:rFonts w:ascii="仿宋" w:eastAsia="仿宋" w:hAnsi="仿宋" w:hint="eastAsia"/>
                <w:sz w:val="24"/>
                <w:szCs w:val="24"/>
              </w:rPr>
              <w:t>现金收款不及时上缴，私留或转借公款</w:t>
            </w:r>
          </w:p>
        </w:tc>
        <w:tc>
          <w:tcPr>
            <w:tcW w:w="3780" w:type="dxa"/>
            <w:gridSpan w:val="2"/>
            <w:vAlign w:val="center"/>
          </w:tcPr>
          <w:p w:rsidR="006445AD" w:rsidRDefault="00522D10">
            <w:pPr>
              <w:spacing w:line="400" w:lineRule="exact"/>
              <w:jc w:val="left"/>
              <w:rPr>
                <w:rFonts w:ascii="仿宋" w:eastAsia="仿宋" w:hAnsi="仿宋"/>
                <w:sz w:val="24"/>
                <w:szCs w:val="24"/>
              </w:rPr>
            </w:pPr>
            <w:r>
              <w:rPr>
                <w:rFonts w:ascii="仿宋" w:eastAsia="仿宋" w:hAnsi="仿宋" w:hint="eastAsia"/>
                <w:sz w:val="24"/>
                <w:szCs w:val="24"/>
              </w:rPr>
              <w:t>收费处现金现在有微信、支付宝、刷卡等多种结算方式，若有现金必须按规定及时上缴。</w:t>
            </w:r>
          </w:p>
        </w:tc>
        <w:tc>
          <w:tcPr>
            <w:tcW w:w="2700"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二级</w:t>
            </w:r>
          </w:p>
        </w:tc>
        <w:tc>
          <w:tcPr>
            <w:tcW w:w="2607"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二级</w:t>
            </w:r>
          </w:p>
        </w:tc>
      </w:tr>
      <w:tr w:rsidR="006445AD">
        <w:trPr>
          <w:trHeight w:val="723"/>
        </w:trPr>
        <w:tc>
          <w:tcPr>
            <w:tcW w:w="1923" w:type="dxa"/>
            <w:gridSpan w:val="2"/>
            <w:vAlign w:val="center"/>
          </w:tcPr>
          <w:p w:rsidR="006445AD" w:rsidRDefault="00522D10">
            <w:pPr>
              <w:spacing w:line="320" w:lineRule="exac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收费管理</w:t>
            </w:r>
          </w:p>
        </w:tc>
        <w:tc>
          <w:tcPr>
            <w:tcW w:w="3302" w:type="dxa"/>
            <w:gridSpan w:val="2"/>
            <w:vAlign w:val="center"/>
          </w:tcPr>
          <w:p w:rsidR="006445AD" w:rsidRDefault="00522D10">
            <w:pPr>
              <w:spacing w:line="400" w:lineRule="exact"/>
              <w:jc w:val="left"/>
              <w:rPr>
                <w:rFonts w:ascii="仿宋" w:eastAsia="仿宋" w:hAnsi="仿宋"/>
                <w:sz w:val="24"/>
                <w:szCs w:val="24"/>
              </w:rPr>
            </w:pPr>
            <w:r>
              <w:rPr>
                <w:rFonts w:ascii="仿宋" w:eastAsia="仿宋" w:hAnsi="仿宋" w:hint="eastAsia"/>
                <w:sz w:val="24"/>
                <w:szCs w:val="24"/>
              </w:rPr>
              <w:t>不收挂号费，工作人员使用学生校园卡取药</w:t>
            </w:r>
          </w:p>
        </w:tc>
        <w:tc>
          <w:tcPr>
            <w:tcW w:w="3780" w:type="dxa"/>
            <w:gridSpan w:val="2"/>
            <w:vAlign w:val="center"/>
          </w:tcPr>
          <w:p w:rsidR="006445AD" w:rsidRDefault="00522D10" w:rsidP="00FD3F21">
            <w:pPr>
              <w:spacing w:line="400" w:lineRule="exact"/>
              <w:jc w:val="left"/>
              <w:rPr>
                <w:rFonts w:ascii="仿宋" w:eastAsia="仿宋" w:hAnsi="仿宋"/>
                <w:sz w:val="24"/>
                <w:szCs w:val="24"/>
              </w:rPr>
            </w:pPr>
            <w:r>
              <w:rPr>
                <w:rFonts w:ascii="仿宋" w:eastAsia="仿宋" w:hAnsi="仿宋" w:hint="eastAsia"/>
                <w:sz w:val="24"/>
                <w:szCs w:val="24"/>
              </w:rPr>
              <w:t>严格收费管理，收取挂号费。</w:t>
            </w:r>
            <w:r w:rsidR="00FD3F21">
              <w:rPr>
                <w:rFonts w:ascii="仿宋" w:eastAsia="仿宋" w:hAnsi="仿宋" w:hint="eastAsia"/>
                <w:sz w:val="24"/>
                <w:szCs w:val="24"/>
              </w:rPr>
              <w:t>不使用学生校园卡取药</w:t>
            </w:r>
            <w:r>
              <w:rPr>
                <w:rFonts w:ascii="仿宋" w:eastAsia="仿宋" w:hAnsi="仿宋" w:hint="eastAsia"/>
                <w:sz w:val="24"/>
                <w:szCs w:val="24"/>
              </w:rPr>
              <w:t>。</w:t>
            </w:r>
          </w:p>
        </w:tc>
        <w:tc>
          <w:tcPr>
            <w:tcW w:w="2700"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二级</w:t>
            </w:r>
          </w:p>
        </w:tc>
        <w:tc>
          <w:tcPr>
            <w:tcW w:w="2607"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二级</w:t>
            </w:r>
          </w:p>
        </w:tc>
      </w:tr>
    </w:tbl>
    <w:p w:rsidR="006445AD" w:rsidRDefault="006445AD">
      <w:pPr>
        <w:ind w:firstLineChars="200" w:firstLine="420"/>
      </w:pPr>
    </w:p>
    <w:p w:rsidR="006445AD" w:rsidRDefault="006445AD">
      <w:pPr>
        <w:spacing w:line="360" w:lineRule="auto"/>
        <w:ind w:firstLineChars="16" w:firstLine="71"/>
        <w:jc w:val="center"/>
        <w:rPr>
          <w:rFonts w:ascii="新宋体" w:eastAsia="新宋体" w:hAnsi="新宋体"/>
          <w:b/>
          <w:sz w:val="44"/>
          <w:szCs w:val="44"/>
        </w:rPr>
      </w:pPr>
    </w:p>
    <w:p w:rsidR="006445AD" w:rsidRDefault="006445AD">
      <w:pPr>
        <w:spacing w:line="360" w:lineRule="auto"/>
        <w:ind w:firstLineChars="16" w:firstLine="71"/>
        <w:jc w:val="center"/>
        <w:rPr>
          <w:rFonts w:ascii="新宋体" w:eastAsia="新宋体" w:hAnsi="新宋体"/>
          <w:b/>
          <w:sz w:val="44"/>
          <w:szCs w:val="44"/>
        </w:rPr>
      </w:pPr>
    </w:p>
    <w:p w:rsidR="00FD3F21" w:rsidRDefault="00FD3F21">
      <w:pPr>
        <w:spacing w:line="360" w:lineRule="auto"/>
        <w:ind w:firstLineChars="16" w:firstLine="71"/>
        <w:jc w:val="center"/>
        <w:rPr>
          <w:rFonts w:ascii="新宋体" w:eastAsia="新宋体" w:hAnsi="新宋体"/>
          <w:b/>
          <w:sz w:val="44"/>
          <w:szCs w:val="44"/>
        </w:rPr>
      </w:pPr>
    </w:p>
    <w:p w:rsidR="00FD3F21" w:rsidRDefault="00FD3F21">
      <w:pPr>
        <w:spacing w:line="360" w:lineRule="auto"/>
        <w:ind w:firstLineChars="16" w:firstLine="71"/>
        <w:jc w:val="center"/>
        <w:rPr>
          <w:rFonts w:ascii="新宋体" w:eastAsia="新宋体" w:hAnsi="新宋体"/>
          <w:b/>
          <w:sz w:val="44"/>
          <w:szCs w:val="44"/>
        </w:rPr>
      </w:pPr>
    </w:p>
    <w:p w:rsidR="006445AD" w:rsidRDefault="00522D10">
      <w:pPr>
        <w:spacing w:line="360" w:lineRule="auto"/>
        <w:ind w:firstLineChars="16" w:firstLine="71"/>
        <w:jc w:val="center"/>
        <w:rPr>
          <w:rFonts w:ascii="新宋体" w:eastAsia="新宋体" w:hAnsi="新宋体"/>
          <w:b/>
          <w:sz w:val="44"/>
          <w:szCs w:val="44"/>
        </w:rPr>
      </w:pPr>
      <w:r>
        <w:rPr>
          <w:rFonts w:ascii="新宋体" w:eastAsia="新宋体" w:hAnsi="新宋体" w:hint="eastAsia"/>
          <w:b/>
          <w:sz w:val="44"/>
          <w:szCs w:val="44"/>
        </w:rPr>
        <w:lastRenderedPageBreak/>
        <w:t>岗位廉政风险识别防控表</w:t>
      </w:r>
    </w:p>
    <w:p w:rsidR="006445AD" w:rsidRDefault="00522D10">
      <w:pPr>
        <w:rPr>
          <w:rFonts w:ascii="楷体_GB2312" w:eastAsia="楷体_GB2312" w:hAnsi="新宋体"/>
          <w:sz w:val="32"/>
          <w:szCs w:val="32"/>
        </w:rPr>
      </w:pPr>
      <w:r>
        <w:rPr>
          <w:rFonts w:ascii="仿宋_GB2312" w:eastAsia="仿宋_GB2312" w:hint="eastAsia"/>
          <w:sz w:val="28"/>
          <w:szCs w:val="28"/>
        </w:rPr>
        <w:t xml:space="preserve">部门（单位）名称： </w:t>
      </w:r>
      <w:r w:rsidR="00882DBB">
        <w:rPr>
          <w:rFonts w:ascii="仿宋_GB2312" w:eastAsia="仿宋_GB2312" w:hint="eastAsia"/>
          <w:sz w:val="28"/>
          <w:szCs w:val="28"/>
        </w:rPr>
        <w:t>校医院</w:t>
      </w:r>
      <w:r>
        <w:rPr>
          <w:rFonts w:ascii="仿宋_GB2312" w:eastAsia="仿宋_GB2312" w:hint="eastAsia"/>
          <w:sz w:val="28"/>
          <w:szCs w:val="28"/>
        </w:rPr>
        <w:t xml:space="preserve">                       </w:t>
      </w:r>
      <w:r w:rsidR="00882DBB">
        <w:rPr>
          <w:rFonts w:ascii="仿宋_GB2312" w:eastAsia="仿宋_GB2312" w:hint="eastAsia"/>
          <w:sz w:val="28"/>
          <w:szCs w:val="28"/>
        </w:rPr>
        <w:t xml:space="preserve">                             </w:t>
      </w:r>
      <w:r>
        <w:rPr>
          <w:rFonts w:ascii="仿宋_GB2312" w:eastAsia="仿宋_GB2312" w:hint="eastAsia"/>
          <w:sz w:val="28"/>
          <w:szCs w:val="28"/>
        </w:rPr>
        <w:t xml:space="preserve">    </w:t>
      </w:r>
      <w:r w:rsidR="00B95086">
        <w:rPr>
          <w:rFonts w:ascii="仿宋_GB2312" w:eastAsia="仿宋_GB2312" w:hint="eastAsia"/>
          <w:sz w:val="28"/>
          <w:szCs w:val="28"/>
        </w:rPr>
        <w:t>2020</w:t>
      </w:r>
      <w:r>
        <w:rPr>
          <w:rFonts w:ascii="仿宋_GB2312" w:eastAsia="仿宋_GB2312" w:hint="eastAsia"/>
          <w:sz w:val="28"/>
          <w:szCs w:val="28"/>
        </w:rPr>
        <w:t xml:space="preserve"> 年</w:t>
      </w:r>
      <w:r w:rsidR="00B95086">
        <w:rPr>
          <w:rFonts w:ascii="仿宋_GB2312" w:eastAsia="仿宋_GB2312" w:hint="eastAsia"/>
          <w:sz w:val="28"/>
          <w:szCs w:val="28"/>
        </w:rPr>
        <w:t xml:space="preserve"> 11</w:t>
      </w:r>
      <w:r>
        <w:rPr>
          <w:rFonts w:ascii="仿宋_GB2312" w:eastAsia="仿宋_GB2312" w:hint="eastAsia"/>
          <w:sz w:val="28"/>
          <w:szCs w:val="28"/>
        </w:rPr>
        <w:t xml:space="preserve"> </w:t>
      </w:r>
      <w:r w:rsidR="00882DBB">
        <w:rPr>
          <w:rFonts w:ascii="楷体_GB2312" w:eastAsia="楷体_GB2312" w:hAnsi="新宋体" w:hint="eastAsia"/>
          <w:sz w:val="32"/>
          <w:szCs w:val="32"/>
        </w:rPr>
        <w:t>月</w:t>
      </w:r>
      <w:r>
        <w:rPr>
          <w:rFonts w:ascii="楷体_GB2312" w:eastAsia="楷体_GB2312" w:hAnsi="新宋体" w:hint="eastAsia"/>
          <w:sz w:val="32"/>
          <w:szCs w:val="32"/>
        </w:rPr>
        <w:t xml:space="preserve"> </w:t>
      </w:r>
      <w:r w:rsidR="00B95086">
        <w:rPr>
          <w:rFonts w:ascii="楷体_GB2312" w:eastAsia="楷体_GB2312" w:hAnsi="新宋体" w:hint="eastAsia"/>
          <w:sz w:val="32"/>
          <w:szCs w:val="32"/>
        </w:rPr>
        <w:t>25</w:t>
      </w:r>
      <w:r>
        <w:rPr>
          <w:rFonts w:ascii="楷体_GB2312" w:eastAsia="楷体_GB2312" w:hAnsi="新宋体" w:hint="eastAsia"/>
          <w:sz w:val="32"/>
          <w:szCs w:val="32"/>
        </w:rPr>
        <w:t xml:space="preserve"> 日</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7"/>
        <w:gridCol w:w="1106"/>
        <w:gridCol w:w="2604"/>
        <w:gridCol w:w="698"/>
        <w:gridCol w:w="1401"/>
        <w:gridCol w:w="2379"/>
        <w:gridCol w:w="113"/>
        <w:gridCol w:w="2587"/>
        <w:gridCol w:w="58"/>
        <w:gridCol w:w="2549"/>
      </w:tblGrid>
      <w:tr w:rsidR="006445AD">
        <w:trPr>
          <w:trHeight w:val="626"/>
        </w:trPr>
        <w:tc>
          <w:tcPr>
            <w:tcW w:w="1923"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姓  名</w:t>
            </w:r>
          </w:p>
        </w:tc>
        <w:tc>
          <w:tcPr>
            <w:tcW w:w="2604" w:type="dxa"/>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王冰丽</w:t>
            </w:r>
          </w:p>
        </w:tc>
        <w:tc>
          <w:tcPr>
            <w:tcW w:w="2099"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职  务</w:t>
            </w:r>
          </w:p>
        </w:tc>
        <w:tc>
          <w:tcPr>
            <w:tcW w:w="2492"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科长</w:t>
            </w:r>
          </w:p>
        </w:tc>
        <w:tc>
          <w:tcPr>
            <w:tcW w:w="2645" w:type="dxa"/>
            <w:gridSpan w:val="2"/>
            <w:vAlign w:val="center"/>
          </w:tcPr>
          <w:p w:rsidR="006445AD" w:rsidRDefault="00522D10">
            <w:pPr>
              <w:ind w:firstLineChars="250" w:firstLine="800"/>
              <w:rPr>
                <w:rFonts w:ascii="仿宋_GB2312" w:eastAsia="仿宋_GB2312"/>
                <w:color w:val="000000"/>
                <w:sz w:val="32"/>
                <w:szCs w:val="32"/>
              </w:rPr>
            </w:pPr>
            <w:r>
              <w:rPr>
                <w:rFonts w:ascii="仿宋_GB2312" w:eastAsia="仿宋_GB2312" w:hint="eastAsia"/>
                <w:color w:val="000000"/>
                <w:sz w:val="32"/>
                <w:szCs w:val="32"/>
              </w:rPr>
              <w:t>科室</w:t>
            </w:r>
          </w:p>
        </w:tc>
        <w:tc>
          <w:tcPr>
            <w:tcW w:w="2549" w:type="dxa"/>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医务科</w:t>
            </w:r>
          </w:p>
        </w:tc>
      </w:tr>
      <w:tr w:rsidR="006445AD">
        <w:trPr>
          <w:trHeight w:val="90"/>
        </w:trPr>
        <w:tc>
          <w:tcPr>
            <w:tcW w:w="817" w:type="dxa"/>
            <w:vMerge w:val="restart"/>
            <w:textDirection w:val="tbRlV"/>
            <w:vAlign w:val="center"/>
          </w:tcPr>
          <w:p w:rsidR="006445AD" w:rsidRDefault="00522D10">
            <w:pPr>
              <w:spacing w:line="400" w:lineRule="exact"/>
              <w:ind w:left="113" w:right="113"/>
              <w:jc w:val="center"/>
              <w:rPr>
                <w:rFonts w:ascii="仿宋_GB2312" w:eastAsia="仿宋_GB2312"/>
                <w:sz w:val="32"/>
                <w:szCs w:val="32"/>
              </w:rPr>
            </w:pPr>
            <w:r>
              <w:rPr>
                <w:rFonts w:ascii="仿宋_GB2312" w:eastAsia="仿宋_GB2312" w:hint="eastAsia"/>
                <w:sz w:val="32"/>
                <w:szCs w:val="32"/>
              </w:rPr>
              <w:t>一岗双责</w:t>
            </w:r>
          </w:p>
        </w:tc>
        <w:tc>
          <w:tcPr>
            <w:tcW w:w="1106" w:type="dxa"/>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岗位</w:t>
            </w:r>
          </w:p>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6445AD" w:rsidRDefault="00522D10">
            <w:pPr>
              <w:widowControl/>
              <w:snapToGrid w:val="0"/>
              <w:spacing w:line="2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负责大学生参加淄博市城镇居民医疗保险工作。2.负责在职教职工、离退休职工模拟医疗保险工作。3.按照大学生医保政策足额筹集医保费用并按时为大学生办理投保事宜，努力做到应保尽保。4.定期统计分析大学生门诊统筹医疗费使用情况，积极争取政策，保障大学生医疗保险利益。5.</w:t>
            </w:r>
            <w:r w:rsidR="00B95086">
              <w:rPr>
                <w:rFonts w:ascii="仿宋" w:eastAsia="仿宋" w:hAnsi="仿宋" w:cs="宋体" w:hint="eastAsia"/>
                <w:kern w:val="0"/>
                <w:sz w:val="24"/>
                <w:szCs w:val="24"/>
              </w:rPr>
              <w:t>答复</w:t>
            </w:r>
            <w:r>
              <w:rPr>
                <w:rFonts w:ascii="仿宋" w:eastAsia="仿宋" w:hAnsi="仿宋" w:cs="宋体" w:hint="eastAsia"/>
                <w:kern w:val="0"/>
                <w:sz w:val="24"/>
                <w:szCs w:val="24"/>
              </w:rPr>
              <w:t>教职工模拟医保、学生医疗保险的相关咨询。</w:t>
            </w:r>
            <w:r>
              <w:rPr>
                <w:rFonts w:ascii="仿宋" w:eastAsia="仿宋" w:hAnsi="仿宋" w:cs="宋体" w:hint="eastAsia"/>
                <w:color w:val="000000"/>
                <w:kern w:val="0"/>
                <w:sz w:val="24"/>
                <w:szCs w:val="24"/>
              </w:rPr>
              <w:t>6.负责离退休职工、在职教职工转诊、转院，门诊及住院医药费的审核报销。7.负责参保大学生住院费的审核及上报工作。8.对每月各项数据进行统计分析，结合具体工作内容对其他高校公费医疗和医疗保险进行调研，为学校模拟医疗保险决策提供数据和参考。9.依据国家及政府相关政策，完善各项规章制度，配合学校参与制定及修改医疗保险相关文件及规定，定期向医院和学校汇报医疗费使用情况及存在问题，并提出改进措施供领导参考。10完成医院领导交办的其他工作。</w:t>
            </w:r>
          </w:p>
        </w:tc>
      </w:tr>
      <w:tr w:rsidR="006445AD">
        <w:tc>
          <w:tcPr>
            <w:tcW w:w="817" w:type="dxa"/>
            <w:vMerge/>
            <w:vAlign w:val="center"/>
          </w:tcPr>
          <w:p w:rsidR="006445AD" w:rsidRDefault="006445AD">
            <w:pPr>
              <w:spacing w:line="400" w:lineRule="exact"/>
              <w:jc w:val="center"/>
              <w:rPr>
                <w:rFonts w:ascii="仿宋_GB2312" w:eastAsia="仿宋_GB2312"/>
                <w:sz w:val="32"/>
                <w:szCs w:val="32"/>
              </w:rPr>
            </w:pPr>
          </w:p>
        </w:tc>
        <w:tc>
          <w:tcPr>
            <w:tcW w:w="1106" w:type="dxa"/>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廉政</w:t>
            </w:r>
          </w:p>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6445AD" w:rsidRDefault="00522D10">
            <w:pPr>
              <w:widowControl/>
              <w:snapToGrid w:val="0"/>
              <w:spacing w:line="280" w:lineRule="exact"/>
              <w:ind w:firstLineChars="200" w:firstLine="480"/>
              <w:jc w:val="left"/>
              <w:rPr>
                <w:rFonts w:ascii="仿宋" w:eastAsia="仿宋" w:hAnsi="仿宋" w:cs="宋体"/>
                <w:kern w:val="0"/>
                <w:sz w:val="24"/>
                <w:szCs w:val="24"/>
              </w:rPr>
            </w:pPr>
            <w:r>
              <w:rPr>
                <w:rFonts w:ascii="仿宋" w:eastAsia="仿宋" w:hAnsi="仿宋" w:cs="宋体" w:hint="eastAsia"/>
                <w:bCs/>
                <w:kern w:val="0"/>
                <w:sz w:val="24"/>
                <w:szCs w:val="24"/>
              </w:rPr>
              <w:t>对职责范围内的党风廉政建设负主要领导责任。履行“一岗双责”，抓好党风廉政建设责任制分工任务的推进落实，负责分管范围内工作的廉政风险防控。对分管科室的干部职工进行廉政廉洁教育和提醒谈话，坚持抓早抓小，防患于未然。以身作则，当好廉政表率。</w:t>
            </w:r>
          </w:p>
        </w:tc>
      </w:tr>
      <w:tr w:rsidR="006445AD">
        <w:tc>
          <w:tcPr>
            <w:tcW w:w="1923"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风险事项</w:t>
            </w:r>
          </w:p>
        </w:tc>
        <w:tc>
          <w:tcPr>
            <w:tcW w:w="3302"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风险点</w:t>
            </w:r>
          </w:p>
        </w:tc>
        <w:tc>
          <w:tcPr>
            <w:tcW w:w="3780"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自我防控措施</w:t>
            </w:r>
          </w:p>
        </w:tc>
        <w:tc>
          <w:tcPr>
            <w:tcW w:w="2700" w:type="dxa"/>
            <w:gridSpan w:val="2"/>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个人自我风险评估（级别）</w:t>
            </w:r>
          </w:p>
        </w:tc>
        <w:tc>
          <w:tcPr>
            <w:tcW w:w="2607" w:type="dxa"/>
            <w:gridSpan w:val="2"/>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部门风险评估</w:t>
            </w:r>
          </w:p>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（级别）</w:t>
            </w:r>
          </w:p>
        </w:tc>
      </w:tr>
      <w:tr w:rsidR="006445AD">
        <w:tc>
          <w:tcPr>
            <w:tcW w:w="1923" w:type="dxa"/>
            <w:gridSpan w:val="2"/>
            <w:vAlign w:val="center"/>
          </w:tcPr>
          <w:p w:rsidR="006445AD" w:rsidRDefault="00522D10">
            <w:pPr>
              <w:spacing w:line="320" w:lineRule="exact"/>
              <w:rPr>
                <w:rFonts w:asciiTheme="minorEastAsia" w:eastAsiaTheme="minorEastAsia" w:hAnsiTheme="minorEastAsia"/>
                <w:sz w:val="24"/>
                <w:szCs w:val="24"/>
              </w:rPr>
            </w:pPr>
            <w:r>
              <w:rPr>
                <w:rFonts w:asciiTheme="minorEastAsia" w:eastAsiaTheme="minorEastAsia" w:hAnsiTheme="minorEastAsia" w:cs="宋体" w:hint="eastAsia"/>
                <w:kern w:val="0"/>
                <w:sz w:val="24"/>
                <w:szCs w:val="24"/>
              </w:rPr>
              <w:t>教职工模拟医疗保险</w:t>
            </w:r>
          </w:p>
        </w:tc>
        <w:tc>
          <w:tcPr>
            <w:tcW w:w="3302" w:type="dxa"/>
            <w:gridSpan w:val="2"/>
            <w:vAlign w:val="center"/>
          </w:tcPr>
          <w:p w:rsidR="006445AD" w:rsidRDefault="00522D10">
            <w:pPr>
              <w:spacing w:line="400" w:lineRule="exact"/>
              <w:rPr>
                <w:rFonts w:ascii="仿宋" w:eastAsia="仿宋" w:hAnsi="仿宋"/>
                <w:sz w:val="24"/>
                <w:szCs w:val="24"/>
              </w:rPr>
            </w:pPr>
            <w:r>
              <w:rPr>
                <w:rFonts w:ascii="仿宋" w:eastAsia="仿宋" w:hAnsi="仿宋" w:hint="eastAsia"/>
                <w:sz w:val="24"/>
                <w:szCs w:val="24"/>
              </w:rPr>
              <w:t>执行制度不严格，审核不彻底，出现漏报、误报或多报情况</w:t>
            </w:r>
          </w:p>
        </w:tc>
        <w:tc>
          <w:tcPr>
            <w:tcW w:w="3780" w:type="dxa"/>
            <w:gridSpan w:val="2"/>
            <w:vAlign w:val="center"/>
          </w:tcPr>
          <w:p w:rsidR="006445AD" w:rsidRDefault="00522D10">
            <w:pPr>
              <w:spacing w:line="280" w:lineRule="exact"/>
              <w:rPr>
                <w:rFonts w:ascii="仿宋" w:eastAsia="仿宋" w:hAnsi="仿宋"/>
                <w:sz w:val="24"/>
                <w:szCs w:val="24"/>
              </w:rPr>
            </w:pPr>
            <w:r>
              <w:rPr>
                <w:rFonts w:ascii="仿宋" w:eastAsia="仿宋" w:hAnsi="仿宋" w:hint="eastAsia"/>
                <w:sz w:val="24"/>
                <w:szCs w:val="24"/>
              </w:rPr>
              <w:t>1. 加强科室人员医保政策学习，做好医保新政策的调整工作，确保教职工及时享受医保待遇。</w:t>
            </w:r>
          </w:p>
          <w:p w:rsidR="006445AD" w:rsidRDefault="00522D10">
            <w:pPr>
              <w:spacing w:line="280" w:lineRule="exact"/>
              <w:rPr>
                <w:rFonts w:ascii="仿宋" w:eastAsia="仿宋" w:hAnsi="仿宋"/>
                <w:sz w:val="24"/>
                <w:szCs w:val="24"/>
              </w:rPr>
            </w:pPr>
            <w:r>
              <w:rPr>
                <w:rFonts w:ascii="仿宋" w:eastAsia="仿宋" w:hAnsi="仿宋" w:hint="eastAsia"/>
                <w:sz w:val="24"/>
                <w:szCs w:val="24"/>
              </w:rPr>
              <w:t>3.认真做好教职工医药费报销工作，减少或杜绝报销差错事件的发生，</w:t>
            </w:r>
            <w:r w:rsidR="00B95086">
              <w:rPr>
                <w:rFonts w:ascii="仿宋" w:eastAsia="仿宋" w:hAnsi="仿宋" w:hint="eastAsia"/>
                <w:sz w:val="24"/>
                <w:szCs w:val="24"/>
              </w:rPr>
              <w:t>坚决杜绝签字不规范、不完备情况，</w:t>
            </w:r>
            <w:r>
              <w:rPr>
                <w:rFonts w:ascii="仿宋" w:eastAsia="仿宋" w:hAnsi="仿宋" w:hint="eastAsia"/>
                <w:sz w:val="24"/>
                <w:szCs w:val="24"/>
              </w:rPr>
              <w:t>确保医保资金安全。</w:t>
            </w:r>
          </w:p>
        </w:tc>
        <w:tc>
          <w:tcPr>
            <w:tcW w:w="2700"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二级</w:t>
            </w:r>
          </w:p>
        </w:tc>
        <w:tc>
          <w:tcPr>
            <w:tcW w:w="2607"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二级</w:t>
            </w:r>
          </w:p>
        </w:tc>
      </w:tr>
      <w:tr w:rsidR="006445AD">
        <w:tc>
          <w:tcPr>
            <w:tcW w:w="1923" w:type="dxa"/>
            <w:gridSpan w:val="2"/>
            <w:vAlign w:val="center"/>
          </w:tcPr>
          <w:p w:rsidR="006445AD" w:rsidRDefault="00522D10">
            <w:pPr>
              <w:spacing w:line="320" w:lineRule="exact"/>
              <w:rPr>
                <w:rFonts w:asciiTheme="minorEastAsia" w:eastAsiaTheme="minorEastAsia" w:hAnsiTheme="minorEastAsia"/>
                <w:sz w:val="24"/>
                <w:szCs w:val="24"/>
              </w:rPr>
            </w:pPr>
            <w:r>
              <w:rPr>
                <w:rFonts w:asciiTheme="minorEastAsia" w:eastAsiaTheme="minorEastAsia" w:hAnsiTheme="minorEastAsia" w:cs="宋体" w:hint="eastAsia"/>
                <w:kern w:val="0"/>
                <w:sz w:val="24"/>
                <w:szCs w:val="24"/>
              </w:rPr>
              <w:t>大学生医疗保险</w:t>
            </w:r>
          </w:p>
        </w:tc>
        <w:tc>
          <w:tcPr>
            <w:tcW w:w="3302" w:type="dxa"/>
            <w:gridSpan w:val="2"/>
            <w:vAlign w:val="center"/>
          </w:tcPr>
          <w:p w:rsidR="006445AD" w:rsidRDefault="00522D10">
            <w:pPr>
              <w:spacing w:line="400" w:lineRule="exact"/>
              <w:rPr>
                <w:rFonts w:ascii="仿宋" w:eastAsia="仿宋" w:hAnsi="仿宋"/>
                <w:sz w:val="24"/>
                <w:szCs w:val="24"/>
              </w:rPr>
            </w:pPr>
            <w:r>
              <w:rPr>
                <w:rFonts w:ascii="仿宋" w:eastAsia="仿宋" w:hAnsi="仿宋" w:hint="eastAsia"/>
                <w:sz w:val="24"/>
                <w:szCs w:val="24"/>
              </w:rPr>
              <w:t>审核不严格，造成大学生参保信息错误。大学生医保费用还款不及时</w:t>
            </w:r>
          </w:p>
        </w:tc>
        <w:tc>
          <w:tcPr>
            <w:tcW w:w="3780" w:type="dxa"/>
            <w:gridSpan w:val="2"/>
            <w:vAlign w:val="center"/>
          </w:tcPr>
          <w:p w:rsidR="006445AD" w:rsidRDefault="00522D10">
            <w:pPr>
              <w:spacing w:line="280" w:lineRule="exact"/>
              <w:jc w:val="left"/>
              <w:rPr>
                <w:rFonts w:ascii="仿宋" w:eastAsia="仿宋" w:hAnsi="仿宋"/>
                <w:sz w:val="24"/>
                <w:szCs w:val="24"/>
              </w:rPr>
            </w:pPr>
            <w:r>
              <w:rPr>
                <w:rFonts w:ascii="仿宋" w:eastAsia="仿宋" w:hAnsi="仿宋" w:hint="eastAsia"/>
                <w:sz w:val="24"/>
                <w:szCs w:val="24"/>
              </w:rPr>
              <w:t>1.及时做好新生入保信息整理与上报工作；认真核对入保信息与医保资金，确保入保信息准确无误。</w:t>
            </w:r>
          </w:p>
          <w:p w:rsidR="006445AD" w:rsidRDefault="00522D10">
            <w:pPr>
              <w:spacing w:line="280" w:lineRule="exact"/>
              <w:jc w:val="left"/>
              <w:rPr>
                <w:rFonts w:ascii="仿宋" w:eastAsia="仿宋" w:hAnsi="仿宋"/>
                <w:sz w:val="24"/>
                <w:szCs w:val="24"/>
              </w:rPr>
            </w:pPr>
            <w:r>
              <w:rPr>
                <w:rFonts w:ascii="仿宋" w:eastAsia="仿宋" w:hAnsi="仿宋" w:hint="eastAsia"/>
                <w:sz w:val="24"/>
                <w:szCs w:val="24"/>
              </w:rPr>
              <w:t>2.紧密联系市医保有关部门，尽快退还未入保学生、低保、重残学生的医保费，保障大学生利益。</w:t>
            </w:r>
          </w:p>
        </w:tc>
        <w:tc>
          <w:tcPr>
            <w:tcW w:w="2700"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三级</w:t>
            </w:r>
          </w:p>
        </w:tc>
        <w:tc>
          <w:tcPr>
            <w:tcW w:w="2607"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三级</w:t>
            </w:r>
          </w:p>
        </w:tc>
      </w:tr>
    </w:tbl>
    <w:p w:rsidR="006445AD" w:rsidRDefault="006445AD">
      <w:pPr>
        <w:ind w:firstLineChars="200" w:firstLine="420"/>
      </w:pPr>
    </w:p>
    <w:p w:rsidR="006445AD" w:rsidRDefault="006445AD">
      <w:pPr>
        <w:spacing w:line="360" w:lineRule="auto"/>
        <w:ind w:firstLineChars="16" w:firstLine="71"/>
        <w:jc w:val="center"/>
        <w:rPr>
          <w:rFonts w:ascii="新宋体" w:eastAsia="新宋体" w:hAnsi="新宋体"/>
          <w:b/>
          <w:sz w:val="44"/>
          <w:szCs w:val="44"/>
        </w:rPr>
      </w:pPr>
    </w:p>
    <w:p w:rsidR="006445AD" w:rsidRDefault="00522D10">
      <w:pPr>
        <w:spacing w:line="360" w:lineRule="auto"/>
        <w:ind w:firstLineChars="16" w:firstLine="71"/>
        <w:jc w:val="center"/>
        <w:rPr>
          <w:rFonts w:ascii="新宋体" w:eastAsia="新宋体" w:hAnsi="新宋体"/>
          <w:b/>
          <w:sz w:val="44"/>
          <w:szCs w:val="44"/>
        </w:rPr>
      </w:pPr>
      <w:r>
        <w:rPr>
          <w:rFonts w:ascii="新宋体" w:eastAsia="新宋体" w:hAnsi="新宋体" w:hint="eastAsia"/>
          <w:b/>
          <w:sz w:val="44"/>
          <w:szCs w:val="44"/>
        </w:rPr>
        <w:lastRenderedPageBreak/>
        <w:t>岗位廉政风险识别防控表</w:t>
      </w:r>
    </w:p>
    <w:p w:rsidR="006445AD" w:rsidRDefault="00522D10">
      <w:pPr>
        <w:rPr>
          <w:rFonts w:ascii="楷体_GB2312" w:eastAsia="楷体_GB2312" w:hAnsi="新宋体"/>
          <w:sz w:val="32"/>
          <w:szCs w:val="32"/>
        </w:rPr>
      </w:pPr>
      <w:r>
        <w:rPr>
          <w:rFonts w:ascii="仿宋_GB2312" w:eastAsia="仿宋_GB2312" w:hint="eastAsia"/>
          <w:sz w:val="28"/>
          <w:szCs w:val="28"/>
        </w:rPr>
        <w:t xml:space="preserve">部门（单位）名称： </w:t>
      </w:r>
      <w:r w:rsidR="00882DBB">
        <w:rPr>
          <w:rFonts w:ascii="仿宋_GB2312" w:eastAsia="仿宋_GB2312" w:hint="eastAsia"/>
          <w:sz w:val="28"/>
          <w:szCs w:val="28"/>
        </w:rPr>
        <w:t>校医院</w:t>
      </w:r>
      <w:r>
        <w:rPr>
          <w:rFonts w:ascii="仿宋_GB2312" w:eastAsia="仿宋_GB2312" w:hint="eastAsia"/>
          <w:sz w:val="28"/>
          <w:szCs w:val="28"/>
        </w:rPr>
        <w:t xml:space="preserve">                           </w:t>
      </w:r>
      <w:r w:rsidR="00B95086">
        <w:rPr>
          <w:rFonts w:ascii="仿宋_GB2312" w:eastAsia="仿宋_GB2312" w:hint="eastAsia"/>
          <w:sz w:val="28"/>
          <w:szCs w:val="28"/>
        </w:rPr>
        <w:t xml:space="preserve">                            2020</w:t>
      </w:r>
      <w:r>
        <w:rPr>
          <w:rFonts w:ascii="仿宋_GB2312" w:eastAsia="仿宋_GB2312" w:hint="eastAsia"/>
          <w:sz w:val="28"/>
          <w:szCs w:val="28"/>
        </w:rPr>
        <w:t xml:space="preserve"> 年  </w:t>
      </w:r>
      <w:r w:rsidR="00B95086">
        <w:rPr>
          <w:rFonts w:ascii="仿宋_GB2312" w:eastAsia="仿宋_GB2312" w:hint="eastAsia"/>
          <w:sz w:val="28"/>
          <w:szCs w:val="28"/>
        </w:rPr>
        <w:t>11</w:t>
      </w:r>
      <w:r>
        <w:rPr>
          <w:rFonts w:ascii="仿宋_GB2312" w:eastAsia="仿宋_GB2312" w:hint="eastAsia"/>
          <w:sz w:val="28"/>
          <w:szCs w:val="28"/>
        </w:rPr>
        <w:t xml:space="preserve">  </w:t>
      </w:r>
      <w:r>
        <w:rPr>
          <w:rFonts w:ascii="楷体_GB2312" w:eastAsia="楷体_GB2312" w:hAnsi="新宋体" w:hint="eastAsia"/>
          <w:sz w:val="32"/>
          <w:szCs w:val="32"/>
        </w:rPr>
        <w:t>月</w:t>
      </w:r>
      <w:r w:rsidR="00B95086">
        <w:rPr>
          <w:rFonts w:ascii="楷体_GB2312" w:eastAsia="楷体_GB2312" w:hAnsi="新宋体" w:hint="eastAsia"/>
          <w:sz w:val="32"/>
          <w:szCs w:val="32"/>
        </w:rPr>
        <w:t xml:space="preserve"> 25</w:t>
      </w:r>
      <w:r>
        <w:rPr>
          <w:rFonts w:ascii="楷体_GB2312" w:eastAsia="楷体_GB2312" w:hAnsi="新宋体" w:hint="eastAsia"/>
          <w:sz w:val="32"/>
          <w:szCs w:val="32"/>
        </w:rPr>
        <w:t xml:space="preserve"> 日</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7"/>
        <w:gridCol w:w="1106"/>
        <w:gridCol w:w="2604"/>
        <w:gridCol w:w="698"/>
        <w:gridCol w:w="1401"/>
        <w:gridCol w:w="2379"/>
        <w:gridCol w:w="113"/>
        <w:gridCol w:w="2587"/>
        <w:gridCol w:w="58"/>
        <w:gridCol w:w="2549"/>
      </w:tblGrid>
      <w:tr w:rsidR="006445AD">
        <w:trPr>
          <w:trHeight w:val="626"/>
        </w:trPr>
        <w:tc>
          <w:tcPr>
            <w:tcW w:w="1923"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姓  名</w:t>
            </w:r>
          </w:p>
        </w:tc>
        <w:tc>
          <w:tcPr>
            <w:tcW w:w="2604" w:type="dxa"/>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杜凤芹</w:t>
            </w:r>
          </w:p>
        </w:tc>
        <w:tc>
          <w:tcPr>
            <w:tcW w:w="2099"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职  务</w:t>
            </w:r>
          </w:p>
        </w:tc>
        <w:tc>
          <w:tcPr>
            <w:tcW w:w="2492"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副主任护师</w:t>
            </w:r>
          </w:p>
        </w:tc>
        <w:tc>
          <w:tcPr>
            <w:tcW w:w="2645" w:type="dxa"/>
            <w:gridSpan w:val="2"/>
            <w:vAlign w:val="center"/>
          </w:tcPr>
          <w:p w:rsidR="006445AD" w:rsidRDefault="00522D10">
            <w:pPr>
              <w:ind w:firstLineChars="250" w:firstLine="800"/>
              <w:rPr>
                <w:rFonts w:ascii="仿宋_GB2312" w:eastAsia="仿宋_GB2312"/>
                <w:color w:val="000000"/>
                <w:sz w:val="32"/>
                <w:szCs w:val="32"/>
              </w:rPr>
            </w:pPr>
            <w:r>
              <w:rPr>
                <w:rFonts w:ascii="仿宋_GB2312" w:eastAsia="仿宋_GB2312" w:hint="eastAsia"/>
                <w:color w:val="000000"/>
                <w:sz w:val="32"/>
                <w:szCs w:val="32"/>
              </w:rPr>
              <w:t>科室</w:t>
            </w:r>
          </w:p>
        </w:tc>
        <w:tc>
          <w:tcPr>
            <w:tcW w:w="2549" w:type="dxa"/>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医保办</w:t>
            </w:r>
          </w:p>
        </w:tc>
      </w:tr>
      <w:tr w:rsidR="006445AD">
        <w:trPr>
          <w:trHeight w:val="90"/>
        </w:trPr>
        <w:tc>
          <w:tcPr>
            <w:tcW w:w="817" w:type="dxa"/>
            <w:vMerge w:val="restart"/>
            <w:textDirection w:val="tbRlV"/>
            <w:vAlign w:val="center"/>
          </w:tcPr>
          <w:p w:rsidR="006445AD" w:rsidRDefault="00522D10">
            <w:pPr>
              <w:spacing w:line="400" w:lineRule="exact"/>
              <w:ind w:left="113" w:right="113"/>
              <w:jc w:val="center"/>
              <w:rPr>
                <w:rFonts w:ascii="仿宋_GB2312" w:eastAsia="仿宋_GB2312"/>
                <w:sz w:val="32"/>
                <w:szCs w:val="32"/>
              </w:rPr>
            </w:pPr>
            <w:r>
              <w:rPr>
                <w:rFonts w:ascii="仿宋_GB2312" w:eastAsia="仿宋_GB2312" w:hint="eastAsia"/>
                <w:sz w:val="32"/>
                <w:szCs w:val="32"/>
              </w:rPr>
              <w:t>一岗双责</w:t>
            </w:r>
          </w:p>
        </w:tc>
        <w:tc>
          <w:tcPr>
            <w:tcW w:w="1106" w:type="dxa"/>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岗位</w:t>
            </w:r>
          </w:p>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6445AD" w:rsidRDefault="00522D10">
            <w:pPr>
              <w:widowControl/>
              <w:snapToGrid w:val="0"/>
              <w:spacing w:line="2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1.负责职工慢性病鉴定、发证及审核工作；2.负责慢性病患者药费审核、报销工作；4.</w:t>
            </w:r>
            <w:r>
              <w:rPr>
                <w:rFonts w:ascii="仿宋" w:eastAsia="仿宋" w:hAnsi="仿宋" w:cs="宋体" w:hint="eastAsia"/>
                <w:kern w:val="0"/>
                <w:sz w:val="24"/>
                <w:szCs w:val="24"/>
              </w:rPr>
              <w:t>接待教职工模拟医保、学生医疗保险的相关咨询。</w:t>
            </w:r>
            <w:r>
              <w:rPr>
                <w:rFonts w:ascii="仿宋" w:eastAsia="仿宋" w:hAnsi="仿宋" w:cs="宋体" w:hint="eastAsia"/>
                <w:color w:val="000000"/>
                <w:kern w:val="0"/>
                <w:sz w:val="24"/>
                <w:szCs w:val="24"/>
              </w:rPr>
              <w:t>5.完成医院领导交办的其他工作。</w:t>
            </w:r>
          </w:p>
        </w:tc>
      </w:tr>
      <w:tr w:rsidR="006445AD">
        <w:tc>
          <w:tcPr>
            <w:tcW w:w="817" w:type="dxa"/>
            <w:vMerge/>
            <w:vAlign w:val="center"/>
          </w:tcPr>
          <w:p w:rsidR="006445AD" w:rsidRDefault="006445AD">
            <w:pPr>
              <w:spacing w:line="400" w:lineRule="exact"/>
              <w:jc w:val="center"/>
              <w:rPr>
                <w:rFonts w:ascii="仿宋_GB2312" w:eastAsia="仿宋_GB2312"/>
                <w:sz w:val="32"/>
                <w:szCs w:val="32"/>
              </w:rPr>
            </w:pPr>
          </w:p>
        </w:tc>
        <w:tc>
          <w:tcPr>
            <w:tcW w:w="1106" w:type="dxa"/>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廉政</w:t>
            </w:r>
          </w:p>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6445AD" w:rsidRDefault="00522D10">
            <w:pPr>
              <w:widowControl/>
              <w:snapToGrid w:val="0"/>
              <w:spacing w:line="280" w:lineRule="exact"/>
              <w:ind w:firstLineChars="200" w:firstLine="420"/>
              <w:jc w:val="left"/>
              <w:rPr>
                <w:rFonts w:ascii="仿宋" w:eastAsia="仿宋" w:hAnsi="仿宋" w:cs="宋体"/>
                <w:kern w:val="0"/>
                <w:sz w:val="24"/>
                <w:szCs w:val="24"/>
              </w:rPr>
            </w:pPr>
            <w:r>
              <w:rPr>
                <w:rFonts w:ascii="仿宋" w:eastAsia="仿宋" w:hAnsi="仿宋" w:hint="eastAsia"/>
                <w:szCs w:val="21"/>
              </w:rPr>
              <w:t>积极参加廉政警示教育，严格执行各岗位权力运行的廉政管理制度</w:t>
            </w:r>
          </w:p>
        </w:tc>
      </w:tr>
      <w:tr w:rsidR="006445AD">
        <w:tc>
          <w:tcPr>
            <w:tcW w:w="1923"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风险事项</w:t>
            </w:r>
          </w:p>
        </w:tc>
        <w:tc>
          <w:tcPr>
            <w:tcW w:w="3302"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风险点</w:t>
            </w:r>
          </w:p>
        </w:tc>
        <w:tc>
          <w:tcPr>
            <w:tcW w:w="3780"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自我防控措施</w:t>
            </w:r>
          </w:p>
        </w:tc>
        <w:tc>
          <w:tcPr>
            <w:tcW w:w="2700" w:type="dxa"/>
            <w:gridSpan w:val="2"/>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个人自我风险评估（级别）</w:t>
            </w:r>
          </w:p>
        </w:tc>
        <w:tc>
          <w:tcPr>
            <w:tcW w:w="2607" w:type="dxa"/>
            <w:gridSpan w:val="2"/>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部门风险评估</w:t>
            </w:r>
          </w:p>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（级别）</w:t>
            </w:r>
          </w:p>
        </w:tc>
      </w:tr>
      <w:tr w:rsidR="006445AD">
        <w:tc>
          <w:tcPr>
            <w:tcW w:w="1923" w:type="dxa"/>
            <w:gridSpan w:val="2"/>
            <w:vAlign w:val="center"/>
          </w:tcPr>
          <w:p w:rsidR="006445AD" w:rsidRDefault="00522D10">
            <w:pPr>
              <w:spacing w:line="320" w:lineRule="exact"/>
              <w:rPr>
                <w:rFonts w:asciiTheme="minorEastAsia" w:eastAsiaTheme="minorEastAsia" w:hAnsiTheme="minorEastAsia"/>
                <w:sz w:val="24"/>
                <w:szCs w:val="24"/>
              </w:rPr>
            </w:pPr>
            <w:r>
              <w:rPr>
                <w:rFonts w:asciiTheme="minorEastAsia" w:eastAsiaTheme="minorEastAsia" w:hAnsiTheme="minorEastAsia" w:cs="宋体" w:hint="eastAsia"/>
                <w:kern w:val="0"/>
                <w:sz w:val="24"/>
                <w:szCs w:val="24"/>
              </w:rPr>
              <w:t>教职工模拟医疗保险</w:t>
            </w:r>
          </w:p>
        </w:tc>
        <w:tc>
          <w:tcPr>
            <w:tcW w:w="3302" w:type="dxa"/>
            <w:gridSpan w:val="2"/>
            <w:vAlign w:val="center"/>
          </w:tcPr>
          <w:p w:rsidR="006445AD" w:rsidRDefault="00522D10">
            <w:pPr>
              <w:spacing w:line="400" w:lineRule="exact"/>
              <w:rPr>
                <w:rFonts w:ascii="仿宋" w:eastAsia="仿宋" w:hAnsi="仿宋"/>
                <w:sz w:val="24"/>
                <w:szCs w:val="24"/>
              </w:rPr>
            </w:pPr>
            <w:r>
              <w:rPr>
                <w:rFonts w:ascii="仿宋" w:eastAsia="仿宋" w:hAnsi="仿宋" w:hint="eastAsia"/>
                <w:sz w:val="24"/>
                <w:szCs w:val="24"/>
              </w:rPr>
              <w:t>执行制度不严格，审核不彻底，出现漏报、误报或多报情况</w:t>
            </w:r>
          </w:p>
        </w:tc>
        <w:tc>
          <w:tcPr>
            <w:tcW w:w="3780" w:type="dxa"/>
            <w:gridSpan w:val="2"/>
            <w:vAlign w:val="center"/>
          </w:tcPr>
          <w:p w:rsidR="006445AD" w:rsidRDefault="00522D10">
            <w:pPr>
              <w:spacing w:line="400" w:lineRule="exact"/>
              <w:rPr>
                <w:rFonts w:ascii="仿宋" w:eastAsia="仿宋" w:hAnsi="仿宋"/>
                <w:sz w:val="24"/>
                <w:szCs w:val="24"/>
              </w:rPr>
            </w:pPr>
            <w:r>
              <w:rPr>
                <w:rFonts w:ascii="仿宋" w:eastAsia="仿宋" w:hAnsi="仿宋" w:hint="eastAsia"/>
                <w:sz w:val="24"/>
                <w:szCs w:val="24"/>
              </w:rPr>
              <w:t>1. 加强科室人员医保政策学习，做好医保新政策的调整工作，确保教职工及时享受医保待遇。</w:t>
            </w:r>
          </w:p>
          <w:p w:rsidR="006445AD" w:rsidRDefault="00522D10">
            <w:pPr>
              <w:spacing w:line="400" w:lineRule="exact"/>
              <w:rPr>
                <w:rFonts w:ascii="仿宋" w:eastAsia="仿宋" w:hAnsi="仿宋"/>
                <w:sz w:val="24"/>
                <w:szCs w:val="24"/>
              </w:rPr>
            </w:pPr>
            <w:r>
              <w:rPr>
                <w:rFonts w:ascii="仿宋" w:eastAsia="仿宋" w:hAnsi="仿宋" w:hint="eastAsia"/>
                <w:sz w:val="24"/>
                <w:szCs w:val="24"/>
              </w:rPr>
              <w:t>3.认真做好教职工医药费报销工作，减少或杜绝报销差错事件的发生，</w:t>
            </w:r>
            <w:r w:rsidR="00B95086">
              <w:rPr>
                <w:rFonts w:ascii="仿宋" w:eastAsia="仿宋" w:hAnsi="仿宋" w:hint="eastAsia"/>
                <w:sz w:val="24"/>
                <w:szCs w:val="24"/>
              </w:rPr>
              <w:t>坚决杜绝签字不规范、不完备情况，</w:t>
            </w:r>
            <w:r>
              <w:rPr>
                <w:rFonts w:ascii="仿宋" w:eastAsia="仿宋" w:hAnsi="仿宋" w:hint="eastAsia"/>
                <w:sz w:val="24"/>
                <w:szCs w:val="24"/>
              </w:rPr>
              <w:t>确保医保资金安全。</w:t>
            </w:r>
          </w:p>
        </w:tc>
        <w:tc>
          <w:tcPr>
            <w:tcW w:w="2700"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二级</w:t>
            </w:r>
          </w:p>
        </w:tc>
        <w:tc>
          <w:tcPr>
            <w:tcW w:w="2607"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二级</w:t>
            </w:r>
          </w:p>
        </w:tc>
      </w:tr>
    </w:tbl>
    <w:p w:rsidR="006445AD" w:rsidRDefault="006445AD">
      <w:pPr>
        <w:spacing w:line="360" w:lineRule="auto"/>
        <w:ind w:firstLineChars="16" w:firstLine="71"/>
        <w:jc w:val="center"/>
        <w:rPr>
          <w:rFonts w:ascii="新宋体" w:eastAsia="新宋体" w:hAnsi="新宋体"/>
          <w:b/>
          <w:sz w:val="44"/>
          <w:szCs w:val="44"/>
        </w:rPr>
      </w:pPr>
    </w:p>
    <w:p w:rsidR="006445AD" w:rsidRDefault="006445AD">
      <w:pPr>
        <w:spacing w:line="360" w:lineRule="auto"/>
        <w:ind w:firstLineChars="16" w:firstLine="71"/>
        <w:jc w:val="center"/>
        <w:rPr>
          <w:rFonts w:ascii="新宋体" w:eastAsia="新宋体" w:hAnsi="新宋体"/>
          <w:b/>
          <w:sz w:val="44"/>
          <w:szCs w:val="44"/>
        </w:rPr>
      </w:pPr>
    </w:p>
    <w:p w:rsidR="006445AD" w:rsidRDefault="006445AD">
      <w:pPr>
        <w:spacing w:line="360" w:lineRule="auto"/>
        <w:ind w:firstLineChars="16" w:firstLine="71"/>
        <w:jc w:val="center"/>
        <w:rPr>
          <w:rFonts w:ascii="新宋体" w:eastAsia="新宋体" w:hAnsi="新宋体"/>
          <w:b/>
          <w:sz w:val="44"/>
          <w:szCs w:val="44"/>
        </w:rPr>
      </w:pPr>
    </w:p>
    <w:p w:rsidR="006445AD" w:rsidRDefault="006445AD">
      <w:pPr>
        <w:spacing w:line="360" w:lineRule="auto"/>
        <w:ind w:firstLineChars="16" w:firstLine="71"/>
        <w:jc w:val="center"/>
        <w:rPr>
          <w:rFonts w:ascii="新宋体" w:eastAsia="新宋体" w:hAnsi="新宋体"/>
          <w:b/>
          <w:sz w:val="44"/>
          <w:szCs w:val="44"/>
        </w:rPr>
      </w:pPr>
    </w:p>
    <w:p w:rsidR="006445AD" w:rsidRDefault="00522D10">
      <w:pPr>
        <w:spacing w:line="360" w:lineRule="auto"/>
        <w:ind w:firstLineChars="16" w:firstLine="71"/>
        <w:jc w:val="center"/>
        <w:rPr>
          <w:rFonts w:ascii="新宋体" w:eastAsia="新宋体" w:hAnsi="新宋体"/>
          <w:b/>
          <w:sz w:val="44"/>
          <w:szCs w:val="44"/>
        </w:rPr>
      </w:pPr>
      <w:r>
        <w:rPr>
          <w:rFonts w:ascii="新宋体" w:eastAsia="新宋体" w:hAnsi="新宋体" w:hint="eastAsia"/>
          <w:b/>
          <w:sz w:val="44"/>
          <w:szCs w:val="44"/>
        </w:rPr>
        <w:lastRenderedPageBreak/>
        <w:t>岗位廉政风险识别防控表</w:t>
      </w:r>
    </w:p>
    <w:p w:rsidR="006445AD" w:rsidRDefault="00522D10">
      <w:pPr>
        <w:rPr>
          <w:rFonts w:ascii="楷体_GB2312" w:eastAsia="楷体_GB2312" w:hAnsi="新宋体"/>
          <w:sz w:val="32"/>
          <w:szCs w:val="32"/>
        </w:rPr>
      </w:pPr>
      <w:r>
        <w:rPr>
          <w:rFonts w:ascii="仿宋_GB2312" w:eastAsia="仿宋_GB2312" w:hint="eastAsia"/>
          <w:sz w:val="28"/>
          <w:szCs w:val="28"/>
        </w:rPr>
        <w:t xml:space="preserve">部门（单位）名称： </w:t>
      </w:r>
      <w:r w:rsidR="00882DBB">
        <w:rPr>
          <w:rFonts w:ascii="仿宋_GB2312" w:eastAsia="仿宋_GB2312" w:hint="eastAsia"/>
          <w:sz w:val="28"/>
          <w:szCs w:val="28"/>
        </w:rPr>
        <w:t>校医院</w:t>
      </w:r>
      <w:r>
        <w:rPr>
          <w:rFonts w:ascii="仿宋_GB2312" w:eastAsia="仿宋_GB2312" w:hint="eastAsia"/>
          <w:sz w:val="28"/>
          <w:szCs w:val="28"/>
        </w:rPr>
        <w:t xml:space="preserve">                          </w:t>
      </w:r>
      <w:r w:rsidR="00B95086">
        <w:rPr>
          <w:rFonts w:ascii="仿宋_GB2312" w:eastAsia="仿宋_GB2312" w:hint="eastAsia"/>
          <w:sz w:val="28"/>
          <w:szCs w:val="28"/>
        </w:rPr>
        <w:t xml:space="preserve">                            2020</w:t>
      </w:r>
      <w:r w:rsidR="00882DBB">
        <w:rPr>
          <w:rFonts w:ascii="仿宋_GB2312" w:eastAsia="仿宋_GB2312" w:hint="eastAsia"/>
          <w:sz w:val="28"/>
          <w:szCs w:val="28"/>
        </w:rPr>
        <w:t xml:space="preserve"> </w:t>
      </w:r>
      <w:r>
        <w:rPr>
          <w:rFonts w:ascii="仿宋_GB2312" w:eastAsia="仿宋_GB2312" w:hint="eastAsia"/>
          <w:sz w:val="28"/>
          <w:szCs w:val="28"/>
        </w:rPr>
        <w:t>年</w:t>
      </w:r>
      <w:r w:rsidR="00B95086">
        <w:rPr>
          <w:rFonts w:ascii="仿宋_GB2312" w:eastAsia="仿宋_GB2312" w:hint="eastAsia"/>
          <w:sz w:val="28"/>
          <w:szCs w:val="28"/>
        </w:rPr>
        <w:t xml:space="preserve"> 11</w:t>
      </w:r>
      <w:r>
        <w:rPr>
          <w:rFonts w:ascii="仿宋_GB2312" w:eastAsia="仿宋_GB2312" w:hint="eastAsia"/>
          <w:sz w:val="28"/>
          <w:szCs w:val="28"/>
        </w:rPr>
        <w:t xml:space="preserve"> </w:t>
      </w:r>
      <w:r>
        <w:rPr>
          <w:rFonts w:ascii="楷体_GB2312" w:eastAsia="楷体_GB2312" w:hAnsi="新宋体" w:hint="eastAsia"/>
          <w:sz w:val="32"/>
          <w:szCs w:val="32"/>
        </w:rPr>
        <w:t>月</w:t>
      </w:r>
      <w:r w:rsidR="00B95086">
        <w:rPr>
          <w:rFonts w:ascii="楷体_GB2312" w:eastAsia="楷体_GB2312" w:hAnsi="新宋体" w:hint="eastAsia"/>
          <w:sz w:val="32"/>
          <w:szCs w:val="32"/>
        </w:rPr>
        <w:t xml:space="preserve"> 25</w:t>
      </w:r>
      <w:r>
        <w:rPr>
          <w:rFonts w:ascii="楷体_GB2312" w:eastAsia="楷体_GB2312" w:hAnsi="新宋体" w:hint="eastAsia"/>
          <w:sz w:val="32"/>
          <w:szCs w:val="32"/>
        </w:rPr>
        <w:t>日</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7"/>
        <w:gridCol w:w="1106"/>
        <w:gridCol w:w="2604"/>
        <w:gridCol w:w="698"/>
        <w:gridCol w:w="1401"/>
        <w:gridCol w:w="2379"/>
        <w:gridCol w:w="113"/>
        <w:gridCol w:w="2587"/>
        <w:gridCol w:w="58"/>
        <w:gridCol w:w="2549"/>
      </w:tblGrid>
      <w:tr w:rsidR="006445AD">
        <w:trPr>
          <w:trHeight w:val="626"/>
        </w:trPr>
        <w:tc>
          <w:tcPr>
            <w:tcW w:w="1923"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姓  名</w:t>
            </w:r>
          </w:p>
        </w:tc>
        <w:tc>
          <w:tcPr>
            <w:tcW w:w="2604" w:type="dxa"/>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赵巍巍</w:t>
            </w:r>
          </w:p>
        </w:tc>
        <w:tc>
          <w:tcPr>
            <w:tcW w:w="2099"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职  务</w:t>
            </w:r>
          </w:p>
        </w:tc>
        <w:tc>
          <w:tcPr>
            <w:tcW w:w="2492"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职员</w:t>
            </w:r>
          </w:p>
        </w:tc>
        <w:tc>
          <w:tcPr>
            <w:tcW w:w="2645" w:type="dxa"/>
            <w:gridSpan w:val="2"/>
            <w:vAlign w:val="center"/>
          </w:tcPr>
          <w:p w:rsidR="006445AD" w:rsidRDefault="00522D10">
            <w:pPr>
              <w:ind w:firstLineChars="250" w:firstLine="800"/>
              <w:rPr>
                <w:rFonts w:ascii="仿宋_GB2312" w:eastAsia="仿宋_GB2312"/>
                <w:color w:val="000000"/>
                <w:sz w:val="32"/>
                <w:szCs w:val="32"/>
              </w:rPr>
            </w:pPr>
            <w:r>
              <w:rPr>
                <w:rFonts w:ascii="仿宋_GB2312" w:eastAsia="仿宋_GB2312" w:hint="eastAsia"/>
                <w:color w:val="000000"/>
                <w:sz w:val="32"/>
                <w:szCs w:val="32"/>
              </w:rPr>
              <w:t>科室</w:t>
            </w:r>
          </w:p>
        </w:tc>
        <w:tc>
          <w:tcPr>
            <w:tcW w:w="2549" w:type="dxa"/>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医保办</w:t>
            </w:r>
          </w:p>
        </w:tc>
      </w:tr>
      <w:tr w:rsidR="006445AD">
        <w:trPr>
          <w:trHeight w:val="90"/>
        </w:trPr>
        <w:tc>
          <w:tcPr>
            <w:tcW w:w="817" w:type="dxa"/>
            <w:vMerge w:val="restart"/>
            <w:textDirection w:val="tbRlV"/>
            <w:vAlign w:val="center"/>
          </w:tcPr>
          <w:p w:rsidR="006445AD" w:rsidRDefault="00522D10">
            <w:pPr>
              <w:spacing w:line="400" w:lineRule="exact"/>
              <w:ind w:left="113" w:right="113"/>
              <w:jc w:val="center"/>
              <w:rPr>
                <w:rFonts w:ascii="仿宋_GB2312" w:eastAsia="仿宋_GB2312"/>
                <w:sz w:val="32"/>
                <w:szCs w:val="32"/>
              </w:rPr>
            </w:pPr>
            <w:r>
              <w:rPr>
                <w:rFonts w:ascii="仿宋_GB2312" w:eastAsia="仿宋_GB2312" w:hint="eastAsia"/>
                <w:sz w:val="32"/>
                <w:szCs w:val="32"/>
              </w:rPr>
              <w:t>一岗双责</w:t>
            </w:r>
          </w:p>
        </w:tc>
        <w:tc>
          <w:tcPr>
            <w:tcW w:w="1106" w:type="dxa"/>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岗位</w:t>
            </w:r>
          </w:p>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6445AD" w:rsidRDefault="00522D10">
            <w:pPr>
              <w:widowControl/>
              <w:snapToGrid w:val="0"/>
              <w:spacing w:line="2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1.负责离退休职工、在职教职工转诊、转院，门诊及住院医药费的审核报销。2.负责在职教职工、离退休职工模拟医疗保险工作。3.</w:t>
            </w:r>
            <w:r w:rsidR="00B95086">
              <w:rPr>
                <w:rFonts w:ascii="仿宋" w:eastAsia="仿宋" w:hAnsi="仿宋" w:cs="宋体" w:hint="eastAsia"/>
                <w:kern w:val="0"/>
                <w:sz w:val="24"/>
                <w:szCs w:val="24"/>
              </w:rPr>
              <w:t>答复</w:t>
            </w:r>
            <w:r>
              <w:rPr>
                <w:rFonts w:ascii="仿宋" w:eastAsia="仿宋" w:hAnsi="仿宋" w:cs="宋体" w:hint="eastAsia"/>
                <w:kern w:val="0"/>
                <w:sz w:val="24"/>
                <w:szCs w:val="24"/>
              </w:rPr>
              <w:t>教职工模拟医保、学生医疗保险的相关咨询。</w:t>
            </w:r>
            <w:r>
              <w:rPr>
                <w:rFonts w:ascii="仿宋" w:eastAsia="仿宋" w:hAnsi="仿宋" w:cs="宋体" w:hint="eastAsia"/>
                <w:color w:val="000000"/>
                <w:kern w:val="0"/>
                <w:sz w:val="24"/>
                <w:szCs w:val="24"/>
              </w:rPr>
              <w:t>4完成医院领导交办的其他工作。</w:t>
            </w:r>
          </w:p>
        </w:tc>
      </w:tr>
      <w:tr w:rsidR="006445AD">
        <w:tc>
          <w:tcPr>
            <w:tcW w:w="817" w:type="dxa"/>
            <w:vMerge/>
            <w:vAlign w:val="center"/>
          </w:tcPr>
          <w:p w:rsidR="006445AD" w:rsidRDefault="006445AD">
            <w:pPr>
              <w:spacing w:line="400" w:lineRule="exact"/>
              <w:jc w:val="center"/>
              <w:rPr>
                <w:rFonts w:ascii="仿宋_GB2312" w:eastAsia="仿宋_GB2312"/>
                <w:sz w:val="32"/>
                <w:szCs w:val="32"/>
              </w:rPr>
            </w:pPr>
          </w:p>
        </w:tc>
        <w:tc>
          <w:tcPr>
            <w:tcW w:w="1106" w:type="dxa"/>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廉政</w:t>
            </w:r>
          </w:p>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6445AD" w:rsidRDefault="00522D10">
            <w:pPr>
              <w:widowControl/>
              <w:snapToGrid w:val="0"/>
              <w:spacing w:line="280" w:lineRule="exact"/>
              <w:ind w:firstLineChars="200" w:firstLine="420"/>
              <w:jc w:val="left"/>
              <w:rPr>
                <w:rFonts w:ascii="仿宋" w:eastAsia="仿宋" w:hAnsi="仿宋" w:cs="宋体"/>
                <w:kern w:val="0"/>
                <w:sz w:val="24"/>
                <w:szCs w:val="24"/>
              </w:rPr>
            </w:pPr>
            <w:r>
              <w:rPr>
                <w:rFonts w:ascii="仿宋" w:eastAsia="仿宋" w:hAnsi="仿宋" w:hint="eastAsia"/>
                <w:szCs w:val="21"/>
              </w:rPr>
              <w:t>积极参加廉政警示教育，严格执行各岗位权力运行的廉政管理制度</w:t>
            </w:r>
          </w:p>
        </w:tc>
      </w:tr>
      <w:tr w:rsidR="006445AD">
        <w:tc>
          <w:tcPr>
            <w:tcW w:w="1923"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风险事项</w:t>
            </w:r>
          </w:p>
        </w:tc>
        <w:tc>
          <w:tcPr>
            <w:tcW w:w="3302"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风险点</w:t>
            </w:r>
          </w:p>
        </w:tc>
        <w:tc>
          <w:tcPr>
            <w:tcW w:w="3780"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自我防控措施</w:t>
            </w:r>
          </w:p>
        </w:tc>
        <w:tc>
          <w:tcPr>
            <w:tcW w:w="2700" w:type="dxa"/>
            <w:gridSpan w:val="2"/>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个人自我风险评估（级别）</w:t>
            </w:r>
          </w:p>
        </w:tc>
        <w:tc>
          <w:tcPr>
            <w:tcW w:w="2607" w:type="dxa"/>
            <w:gridSpan w:val="2"/>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部门风险评估</w:t>
            </w:r>
          </w:p>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（级别）</w:t>
            </w:r>
          </w:p>
        </w:tc>
      </w:tr>
      <w:tr w:rsidR="006445AD">
        <w:tc>
          <w:tcPr>
            <w:tcW w:w="1923" w:type="dxa"/>
            <w:gridSpan w:val="2"/>
            <w:vAlign w:val="center"/>
          </w:tcPr>
          <w:p w:rsidR="006445AD" w:rsidRDefault="00522D10">
            <w:pPr>
              <w:spacing w:line="320" w:lineRule="exact"/>
              <w:rPr>
                <w:rFonts w:asciiTheme="minorEastAsia" w:eastAsiaTheme="minorEastAsia" w:hAnsiTheme="minorEastAsia"/>
                <w:sz w:val="24"/>
                <w:szCs w:val="24"/>
              </w:rPr>
            </w:pPr>
            <w:r>
              <w:rPr>
                <w:rFonts w:asciiTheme="minorEastAsia" w:eastAsiaTheme="minorEastAsia" w:hAnsiTheme="minorEastAsia" w:cs="宋体" w:hint="eastAsia"/>
                <w:kern w:val="0"/>
                <w:sz w:val="24"/>
                <w:szCs w:val="24"/>
              </w:rPr>
              <w:t>教职工模拟医疗保险</w:t>
            </w:r>
          </w:p>
        </w:tc>
        <w:tc>
          <w:tcPr>
            <w:tcW w:w="3302" w:type="dxa"/>
            <w:gridSpan w:val="2"/>
            <w:vAlign w:val="center"/>
          </w:tcPr>
          <w:p w:rsidR="006445AD" w:rsidRDefault="00522D10">
            <w:pPr>
              <w:spacing w:line="400" w:lineRule="exact"/>
              <w:rPr>
                <w:rFonts w:ascii="仿宋" w:eastAsia="仿宋" w:hAnsi="仿宋"/>
                <w:sz w:val="24"/>
                <w:szCs w:val="24"/>
              </w:rPr>
            </w:pPr>
            <w:r>
              <w:rPr>
                <w:rFonts w:ascii="仿宋" w:eastAsia="仿宋" w:hAnsi="仿宋" w:hint="eastAsia"/>
                <w:sz w:val="24"/>
                <w:szCs w:val="24"/>
              </w:rPr>
              <w:t>执行制度不严格，审核不彻底，出现漏报、误报或多报情况</w:t>
            </w:r>
          </w:p>
        </w:tc>
        <w:tc>
          <w:tcPr>
            <w:tcW w:w="3780" w:type="dxa"/>
            <w:gridSpan w:val="2"/>
            <w:vAlign w:val="center"/>
          </w:tcPr>
          <w:p w:rsidR="006445AD" w:rsidRDefault="00522D10">
            <w:pPr>
              <w:spacing w:line="400" w:lineRule="exact"/>
              <w:rPr>
                <w:rFonts w:ascii="仿宋" w:eastAsia="仿宋" w:hAnsi="仿宋"/>
                <w:sz w:val="24"/>
                <w:szCs w:val="24"/>
              </w:rPr>
            </w:pPr>
            <w:r>
              <w:rPr>
                <w:rFonts w:ascii="仿宋" w:eastAsia="仿宋" w:hAnsi="仿宋" w:hint="eastAsia"/>
                <w:sz w:val="24"/>
                <w:szCs w:val="24"/>
              </w:rPr>
              <w:t>1. 加强科室人员医保政策学习，做好医保新政策的调整工作，确保教职工及时享受医保待遇。</w:t>
            </w:r>
          </w:p>
          <w:p w:rsidR="006445AD" w:rsidRDefault="00522D10">
            <w:pPr>
              <w:spacing w:line="400" w:lineRule="exact"/>
              <w:rPr>
                <w:rFonts w:ascii="仿宋" w:eastAsia="仿宋" w:hAnsi="仿宋"/>
                <w:sz w:val="24"/>
                <w:szCs w:val="24"/>
              </w:rPr>
            </w:pPr>
            <w:r>
              <w:rPr>
                <w:rFonts w:ascii="仿宋" w:eastAsia="仿宋" w:hAnsi="仿宋" w:hint="eastAsia"/>
                <w:sz w:val="24"/>
                <w:szCs w:val="24"/>
              </w:rPr>
              <w:t>3.认真做好教职工医药费报销工作，减少或杜绝报销差错事件的发生，</w:t>
            </w:r>
            <w:r w:rsidR="00B95086">
              <w:rPr>
                <w:rFonts w:ascii="仿宋" w:eastAsia="仿宋" w:hAnsi="仿宋" w:hint="eastAsia"/>
                <w:sz w:val="24"/>
                <w:szCs w:val="24"/>
              </w:rPr>
              <w:t>坚决杜绝签字不规范、不完备情况，</w:t>
            </w:r>
            <w:r>
              <w:rPr>
                <w:rFonts w:ascii="仿宋" w:eastAsia="仿宋" w:hAnsi="仿宋" w:hint="eastAsia"/>
                <w:sz w:val="24"/>
                <w:szCs w:val="24"/>
              </w:rPr>
              <w:t>确保医保资金安全。</w:t>
            </w:r>
          </w:p>
        </w:tc>
        <w:tc>
          <w:tcPr>
            <w:tcW w:w="2700"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二级</w:t>
            </w:r>
          </w:p>
        </w:tc>
        <w:tc>
          <w:tcPr>
            <w:tcW w:w="2607"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二级</w:t>
            </w:r>
          </w:p>
        </w:tc>
      </w:tr>
    </w:tbl>
    <w:p w:rsidR="006445AD" w:rsidRDefault="006445AD">
      <w:pPr>
        <w:ind w:firstLineChars="200" w:firstLine="420"/>
      </w:pPr>
    </w:p>
    <w:p w:rsidR="006445AD" w:rsidRDefault="006445AD">
      <w:pPr>
        <w:spacing w:line="360" w:lineRule="auto"/>
        <w:ind w:firstLineChars="16" w:firstLine="71"/>
        <w:jc w:val="center"/>
        <w:rPr>
          <w:rFonts w:ascii="新宋体" w:eastAsia="新宋体" w:hAnsi="新宋体"/>
          <w:b/>
          <w:sz w:val="44"/>
          <w:szCs w:val="44"/>
        </w:rPr>
      </w:pPr>
    </w:p>
    <w:p w:rsidR="006445AD" w:rsidRDefault="006445AD">
      <w:pPr>
        <w:spacing w:line="360" w:lineRule="auto"/>
        <w:ind w:firstLineChars="16" w:firstLine="71"/>
        <w:jc w:val="center"/>
        <w:rPr>
          <w:rFonts w:ascii="新宋体" w:eastAsia="新宋体" w:hAnsi="新宋体"/>
          <w:b/>
          <w:sz w:val="44"/>
          <w:szCs w:val="44"/>
        </w:rPr>
      </w:pPr>
    </w:p>
    <w:p w:rsidR="006445AD" w:rsidRDefault="006445AD">
      <w:pPr>
        <w:spacing w:line="360" w:lineRule="auto"/>
        <w:ind w:firstLineChars="16" w:firstLine="71"/>
        <w:jc w:val="center"/>
        <w:rPr>
          <w:rFonts w:ascii="新宋体" w:eastAsia="新宋体" w:hAnsi="新宋体"/>
          <w:b/>
          <w:sz w:val="44"/>
          <w:szCs w:val="44"/>
        </w:rPr>
      </w:pPr>
    </w:p>
    <w:p w:rsidR="006445AD" w:rsidRDefault="006445AD">
      <w:pPr>
        <w:spacing w:line="360" w:lineRule="auto"/>
        <w:ind w:firstLineChars="16" w:firstLine="71"/>
        <w:jc w:val="center"/>
        <w:rPr>
          <w:rFonts w:ascii="新宋体" w:eastAsia="新宋体" w:hAnsi="新宋体"/>
          <w:b/>
          <w:sz w:val="44"/>
          <w:szCs w:val="44"/>
        </w:rPr>
      </w:pPr>
    </w:p>
    <w:p w:rsidR="006445AD" w:rsidRDefault="00522D10">
      <w:pPr>
        <w:spacing w:line="360" w:lineRule="auto"/>
        <w:ind w:firstLineChars="16" w:firstLine="71"/>
        <w:jc w:val="center"/>
        <w:rPr>
          <w:rFonts w:ascii="新宋体" w:eastAsia="新宋体" w:hAnsi="新宋体"/>
          <w:b/>
          <w:sz w:val="44"/>
          <w:szCs w:val="44"/>
        </w:rPr>
      </w:pPr>
      <w:r>
        <w:rPr>
          <w:rFonts w:ascii="新宋体" w:eastAsia="新宋体" w:hAnsi="新宋体" w:hint="eastAsia"/>
          <w:b/>
          <w:sz w:val="44"/>
          <w:szCs w:val="44"/>
        </w:rPr>
        <w:lastRenderedPageBreak/>
        <w:t>岗位廉政风险识别防控表</w:t>
      </w:r>
    </w:p>
    <w:p w:rsidR="006445AD" w:rsidRDefault="00522D10">
      <w:pPr>
        <w:rPr>
          <w:rFonts w:ascii="楷体_GB2312" w:eastAsia="楷体_GB2312" w:hAnsi="新宋体"/>
          <w:sz w:val="32"/>
          <w:szCs w:val="32"/>
        </w:rPr>
      </w:pPr>
      <w:r>
        <w:rPr>
          <w:rFonts w:ascii="仿宋_GB2312" w:eastAsia="仿宋_GB2312" w:hint="eastAsia"/>
          <w:sz w:val="28"/>
          <w:szCs w:val="28"/>
        </w:rPr>
        <w:t>部门（单位）名称：</w:t>
      </w:r>
      <w:r w:rsidR="00882DBB">
        <w:rPr>
          <w:rFonts w:ascii="仿宋_GB2312" w:eastAsia="仿宋_GB2312" w:hint="eastAsia"/>
          <w:sz w:val="28"/>
          <w:szCs w:val="28"/>
        </w:rPr>
        <w:t>校医院</w:t>
      </w:r>
      <w:r>
        <w:rPr>
          <w:rFonts w:ascii="仿宋_GB2312" w:eastAsia="仿宋_GB2312" w:hint="eastAsia"/>
          <w:sz w:val="28"/>
          <w:szCs w:val="28"/>
        </w:rPr>
        <w:t xml:space="preserve">                            </w:t>
      </w:r>
      <w:r w:rsidR="00B95086">
        <w:rPr>
          <w:rFonts w:ascii="仿宋_GB2312" w:eastAsia="仿宋_GB2312" w:hint="eastAsia"/>
          <w:sz w:val="28"/>
          <w:szCs w:val="28"/>
        </w:rPr>
        <w:t xml:space="preserve">                            2020</w:t>
      </w:r>
      <w:r>
        <w:rPr>
          <w:rFonts w:ascii="仿宋_GB2312" w:eastAsia="仿宋_GB2312" w:hint="eastAsia"/>
          <w:sz w:val="28"/>
          <w:szCs w:val="28"/>
        </w:rPr>
        <w:t xml:space="preserve"> 年  </w:t>
      </w:r>
      <w:r w:rsidR="00B95086">
        <w:rPr>
          <w:rFonts w:ascii="仿宋_GB2312" w:eastAsia="仿宋_GB2312" w:hint="eastAsia"/>
          <w:sz w:val="28"/>
          <w:szCs w:val="28"/>
        </w:rPr>
        <w:t>11</w:t>
      </w:r>
      <w:r>
        <w:rPr>
          <w:rFonts w:ascii="仿宋_GB2312" w:eastAsia="仿宋_GB2312" w:hint="eastAsia"/>
          <w:sz w:val="28"/>
          <w:szCs w:val="28"/>
        </w:rPr>
        <w:t xml:space="preserve">  </w:t>
      </w:r>
      <w:r>
        <w:rPr>
          <w:rFonts w:ascii="楷体_GB2312" w:eastAsia="楷体_GB2312" w:hAnsi="新宋体" w:hint="eastAsia"/>
          <w:sz w:val="32"/>
          <w:szCs w:val="32"/>
        </w:rPr>
        <w:t>月</w:t>
      </w:r>
      <w:r w:rsidR="00B95086">
        <w:rPr>
          <w:rFonts w:ascii="楷体_GB2312" w:eastAsia="楷体_GB2312" w:hAnsi="新宋体" w:hint="eastAsia"/>
          <w:sz w:val="32"/>
          <w:szCs w:val="32"/>
        </w:rPr>
        <w:t xml:space="preserve"> 25</w:t>
      </w:r>
      <w:r>
        <w:rPr>
          <w:rFonts w:ascii="楷体_GB2312" w:eastAsia="楷体_GB2312" w:hAnsi="新宋体" w:hint="eastAsia"/>
          <w:sz w:val="32"/>
          <w:szCs w:val="32"/>
        </w:rPr>
        <w:t>日</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7"/>
        <w:gridCol w:w="1106"/>
        <w:gridCol w:w="2604"/>
        <w:gridCol w:w="698"/>
        <w:gridCol w:w="1401"/>
        <w:gridCol w:w="2379"/>
        <w:gridCol w:w="113"/>
        <w:gridCol w:w="2587"/>
        <w:gridCol w:w="58"/>
        <w:gridCol w:w="2549"/>
      </w:tblGrid>
      <w:tr w:rsidR="006445AD">
        <w:trPr>
          <w:trHeight w:val="626"/>
        </w:trPr>
        <w:tc>
          <w:tcPr>
            <w:tcW w:w="1923"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姓  名</w:t>
            </w:r>
          </w:p>
        </w:tc>
        <w:tc>
          <w:tcPr>
            <w:tcW w:w="2604" w:type="dxa"/>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贺文静</w:t>
            </w:r>
          </w:p>
        </w:tc>
        <w:tc>
          <w:tcPr>
            <w:tcW w:w="2099"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职  务</w:t>
            </w:r>
          </w:p>
        </w:tc>
        <w:tc>
          <w:tcPr>
            <w:tcW w:w="2492"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职员</w:t>
            </w:r>
          </w:p>
        </w:tc>
        <w:tc>
          <w:tcPr>
            <w:tcW w:w="2645" w:type="dxa"/>
            <w:gridSpan w:val="2"/>
            <w:vAlign w:val="center"/>
          </w:tcPr>
          <w:p w:rsidR="006445AD" w:rsidRDefault="00522D10">
            <w:pPr>
              <w:ind w:firstLineChars="250" w:firstLine="800"/>
              <w:rPr>
                <w:rFonts w:ascii="仿宋_GB2312" w:eastAsia="仿宋_GB2312"/>
                <w:color w:val="000000"/>
                <w:sz w:val="32"/>
                <w:szCs w:val="32"/>
              </w:rPr>
            </w:pPr>
            <w:r>
              <w:rPr>
                <w:rFonts w:ascii="仿宋_GB2312" w:eastAsia="仿宋_GB2312" w:hint="eastAsia"/>
                <w:color w:val="000000"/>
                <w:sz w:val="32"/>
                <w:szCs w:val="32"/>
              </w:rPr>
              <w:t>科室</w:t>
            </w:r>
          </w:p>
        </w:tc>
        <w:tc>
          <w:tcPr>
            <w:tcW w:w="2549" w:type="dxa"/>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医保办</w:t>
            </w:r>
          </w:p>
        </w:tc>
      </w:tr>
      <w:tr w:rsidR="006445AD">
        <w:trPr>
          <w:trHeight w:val="90"/>
        </w:trPr>
        <w:tc>
          <w:tcPr>
            <w:tcW w:w="817" w:type="dxa"/>
            <w:vMerge w:val="restart"/>
            <w:textDirection w:val="tbRlV"/>
            <w:vAlign w:val="center"/>
          </w:tcPr>
          <w:p w:rsidR="006445AD" w:rsidRDefault="00522D10">
            <w:pPr>
              <w:spacing w:line="400" w:lineRule="exact"/>
              <w:ind w:left="113" w:right="113"/>
              <w:jc w:val="center"/>
              <w:rPr>
                <w:rFonts w:ascii="仿宋_GB2312" w:eastAsia="仿宋_GB2312"/>
                <w:sz w:val="32"/>
                <w:szCs w:val="32"/>
              </w:rPr>
            </w:pPr>
            <w:r>
              <w:rPr>
                <w:rFonts w:ascii="仿宋_GB2312" w:eastAsia="仿宋_GB2312" w:hint="eastAsia"/>
                <w:sz w:val="32"/>
                <w:szCs w:val="32"/>
              </w:rPr>
              <w:t>一岗双责</w:t>
            </w:r>
          </w:p>
        </w:tc>
        <w:tc>
          <w:tcPr>
            <w:tcW w:w="1106" w:type="dxa"/>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岗位</w:t>
            </w:r>
          </w:p>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6445AD" w:rsidRDefault="00522D10">
            <w:pPr>
              <w:widowControl/>
              <w:snapToGrid w:val="0"/>
              <w:spacing w:line="2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1.按照大学生医保政策足额筹集医保费用并按时为大学生办理投保事宜，努力做到应保尽保。2.</w:t>
            </w:r>
            <w:r>
              <w:rPr>
                <w:rFonts w:ascii="仿宋" w:eastAsia="仿宋" w:hAnsi="仿宋" w:cs="宋体" w:hint="eastAsia"/>
                <w:kern w:val="0"/>
                <w:sz w:val="24"/>
                <w:szCs w:val="24"/>
              </w:rPr>
              <w:t>接待教职工模拟医保、学生医疗保险的相关咨询。</w:t>
            </w:r>
            <w:r>
              <w:rPr>
                <w:rFonts w:ascii="仿宋" w:eastAsia="仿宋" w:hAnsi="仿宋" w:cs="宋体" w:hint="eastAsia"/>
                <w:color w:val="000000"/>
                <w:kern w:val="0"/>
                <w:sz w:val="24"/>
                <w:szCs w:val="24"/>
              </w:rPr>
              <w:t>3.负责参保大学生住院费的审核及上报工作。4.负责学生“社保卡”的办理、注销等相关事宜。5.负责教职工模拟医保资金筹集。6.完成医院领导交办的其他工作。</w:t>
            </w:r>
          </w:p>
        </w:tc>
      </w:tr>
      <w:tr w:rsidR="006445AD">
        <w:tc>
          <w:tcPr>
            <w:tcW w:w="817" w:type="dxa"/>
            <w:vMerge/>
            <w:vAlign w:val="center"/>
          </w:tcPr>
          <w:p w:rsidR="006445AD" w:rsidRDefault="006445AD">
            <w:pPr>
              <w:spacing w:line="400" w:lineRule="exact"/>
              <w:jc w:val="center"/>
              <w:rPr>
                <w:rFonts w:ascii="仿宋_GB2312" w:eastAsia="仿宋_GB2312"/>
                <w:sz w:val="32"/>
                <w:szCs w:val="32"/>
              </w:rPr>
            </w:pPr>
          </w:p>
        </w:tc>
        <w:tc>
          <w:tcPr>
            <w:tcW w:w="1106" w:type="dxa"/>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廉政</w:t>
            </w:r>
          </w:p>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6445AD" w:rsidRDefault="00522D10">
            <w:pPr>
              <w:widowControl/>
              <w:snapToGrid w:val="0"/>
              <w:spacing w:line="280" w:lineRule="exact"/>
              <w:ind w:firstLineChars="200" w:firstLine="420"/>
              <w:jc w:val="left"/>
              <w:rPr>
                <w:rFonts w:ascii="仿宋" w:eastAsia="仿宋" w:hAnsi="仿宋" w:cs="宋体"/>
                <w:kern w:val="0"/>
                <w:sz w:val="24"/>
                <w:szCs w:val="24"/>
              </w:rPr>
            </w:pPr>
            <w:r>
              <w:rPr>
                <w:rFonts w:ascii="仿宋" w:eastAsia="仿宋" w:hAnsi="仿宋" w:hint="eastAsia"/>
                <w:szCs w:val="21"/>
              </w:rPr>
              <w:t>积极参加廉政警示教育，严格执行各岗位权力运行的廉政管理制度</w:t>
            </w:r>
          </w:p>
        </w:tc>
      </w:tr>
      <w:tr w:rsidR="006445AD">
        <w:tc>
          <w:tcPr>
            <w:tcW w:w="1923"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风险事项</w:t>
            </w:r>
          </w:p>
        </w:tc>
        <w:tc>
          <w:tcPr>
            <w:tcW w:w="3302"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风险点</w:t>
            </w:r>
          </w:p>
        </w:tc>
        <w:tc>
          <w:tcPr>
            <w:tcW w:w="3780"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自我防控措施</w:t>
            </w:r>
          </w:p>
        </w:tc>
        <w:tc>
          <w:tcPr>
            <w:tcW w:w="2700" w:type="dxa"/>
            <w:gridSpan w:val="2"/>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个人自我风险评估（级别）</w:t>
            </w:r>
          </w:p>
        </w:tc>
        <w:tc>
          <w:tcPr>
            <w:tcW w:w="2607" w:type="dxa"/>
            <w:gridSpan w:val="2"/>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部门风险评估</w:t>
            </w:r>
          </w:p>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（级别）</w:t>
            </w:r>
          </w:p>
        </w:tc>
      </w:tr>
      <w:tr w:rsidR="006445AD">
        <w:tc>
          <w:tcPr>
            <w:tcW w:w="1923" w:type="dxa"/>
            <w:gridSpan w:val="2"/>
            <w:vAlign w:val="center"/>
          </w:tcPr>
          <w:p w:rsidR="006445AD" w:rsidRDefault="00522D10">
            <w:pPr>
              <w:spacing w:line="320" w:lineRule="exact"/>
              <w:rPr>
                <w:rFonts w:asciiTheme="minorEastAsia" w:eastAsiaTheme="minorEastAsia" w:hAnsiTheme="minorEastAsia"/>
                <w:sz w:val="24"/>
                <w:szCs w:val="24"/>
              </w:rPr>
            </w:pPr>
            <w:r>
              <w:rPr>
                <w:rFonts w:asciiTheme="minorEastAsia" w:eastAsiaTheme="minorEastAsia" w:hAnsiTheme="minorEastAsia" w:cs="宋体" w:hint="eastAsia"/>
                <w:kern w:val="0"/>
                <w:sz w:val="24"/>
                <w:szCs w:val="24"/>
              </w:rPr>
              <w:t>大学生医疗保险</w:t>
            </w:r>
          </w:p>
        </w:tc>
        <w:tc>
          <w:tcPr>
            <w:tcW w:w="3302" w:type="dxa"/>
            <w:gridSpan w:val="2"/>
            <w:vAlign w:val="center"/>
          </w:tcPr>
          <w:p w:rsidR="006445AD" w:rsidRDefault="00522D10">
            <w:pPr>
              <w:spacing w:line="400" w:lineRule="exact"/>
              <w:rPr>
                <w:rFonts w:ascii="仿宋" w:eastAsia="仿宋" w:hAnsi="仿宋"/>
                <w:sz w:val="24"/>
                <w:szCs w:val="24"/>
              </w:rPr>
            </w:pPr>
            <w:r>
              <w:rPr>
                <w:rFonts w:ascii="仿宋" w:eastAsia="仿宋" w:hAnsi="仿宋" w:hint="eastAsia"/>
                <w:sz w:val="24"/>
                <w:szCs w:val="24"/>
              </w:rPr>
              <w:t>审核不严格，造成大学生参保信息错误。大学生医保费用还款不及时</w:t>
            </w:r>
          </w:p>
        </w:tc>
        <w:tc>
          <w:tcPr>
            <w:tcW w:w="3780" w:type="dxa"/>
            <w:gridSpan w:val="2"/>
            <w:vAlign w:val="center"/>
          </w:tcPr>
          <w:p w:rsidR="006445AD" w:rsidRDefault="00522D10">
            <w:pPr>
              <w:spacing w:line="400" w:lineRule="exact"/>
              <w:jc w:val="left"/>
              <w:rPr>
                <w:rFonts w:ascii="仿宋" w:eastAsia="仿宋" w:hAnsi="仿宋"/>
                <w:sz w:val="24"/>
                <w:szCs w:val="24"/>
              </w:rPr>
            </w:pPr>
            <w:r>
              <w:rPr>
                <w:rFonts w:ascii="仿宋" w:eastAsia="仿宋" w:hAnsi="仿宋" w:hint="eastAsia"/>
                <w:sz w:val="24"/>
                <w:szCs w:val="24"/>
              </w:rPr>
              <w:t>1.及时做好新生入保信息整理与上报工作；认真核对入保信息与医保资金，确保入保信息准确无误。</w:t>
            </w:r>
          </w:p>
          <w:p w:rsidR="006445AD" w:rsidRDefault="00522D10">
            <w:pPr>
              <w:spacing w:line="400" w:lineRule="exact"/>
              <w:jc w:val="left"/>
              <w:rPr>
                <w:rFonts w:ascii="仿宋" w:eastAsia="仿宋" w:hAnsi="仿宋"/>
                <w:sz w:val="24"/>
                <w:szCs w:val="24"/>
              </w:rPr>
            </w:pPr>
            <w:r>
              <w:rPr>
                <w:rFonts w:ascii="仿宋" w:eastAsia="仿宋" w:hAnsi="仿宋" w:hint="eastAsia"/>
                <w:sz w:val="24"/>
                <w:szCs w:val="24"/>
              </w:rPr>
              <w:t>2.紧密联系市医保有关部门，尽快退还未入保学生、低保、重残学生的医保费，保障大学生利益。</w:t>
            </w:r>
          </w:p>
        </w:tc>
        <w:tc>
          <w:tcPr>
            <w:tcW w:w="2700"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三级</w:t>
            </w:r>
          </w:p>
        </w:tc>
        <w:tc>
          <w:tcPr>
            <w:tcW w:w="2607"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三级</w:t>
            </w:r>
          </w:p>
        </w:tc>
      </w:tr>
    </w:tbl>
    <w:p w:rsidR="006445AD" w:rsidRDefault="006445AD">
      <w:pPr>
        <w:ind w:firstLineChars="200" w:firstLine="420"/>
      </w:pPr>
    </w:p>
    <w:p w:rsidR="006445AD" w:rsidRDefault="006445AD">
      <w:pPr>
        <w:spacing w:line="360" w:lineRule="auto"/>
        <w:ind w:firstLineChars="16" w:firstLine="71"/>
        <w:jc w:val="center"/>
        <w:rPr>
          <w:rFonts w:ascii="新宋体" w:eastAsia="新宋体" w:hAnsi="新宋体"/>
          <w:b/>
          <w:sz w:val="44"/>
          <w:szCs w:val="44"/>
        </w:rPr>
      </w:pPr>
    </w:p>
    <w:p w:rsidR="006445AD" w:rsidRDefault="006445AD">
      <w:pPr>
        <w:spacing w:line="360" w:lineRule="auto"/>
        <w:ind w:firstLineChars="16" w:firstLine="71"/>
        <w:jc w:val="center"/>
        <w:rPr>
          <w:rFonts w:ascii="新宋体" w:eastAsia="新宋体" w:hAnsi="新宋体"/>
          <w:b/>
          <w:sz w:val="44"/>
          <w:szCs w:val="44"/>
        </w:rPr>
      </w:pPr>
    </w:p>
    <w:p w:rsidR="006445AD" w:rsidRDefault="006445AD">
      <w:pPr>
        <w:spacing w:line="360" w:lineRule="auto"/>
        <w:ind w:firstLineChars="16" w:firstLine="71"/>
        <w:jc w:val="center"/>
        <w:rPr>
          <w:rFonts w:ascii="新宋体" w:eastAsia="新宋体" w:hAnsi="新宋体"/>
          <w:b/>
          <w:sz w:val="44"/>
          <w:szCs w:val="44"/>
        </w:rPr>
      </w:pPr>
    </w:p>
    <w:p w:rsidR="006445AD" w:rsidRDefault="006445AD">
      <w:pPr>
        <w:spacing w:line="360" w:lineRule="auto"/>
        <w:ind w:firstLineChars="16" w:firstLine="71"/>
        <w:jc w:val="center"/>
        <w:rPr>
          <w:rFonts w:ascii="新宋体" w:eastAsia="新宋体" w:hAnsi="新宋体"/>
          <w:b/>
          <w:sz w:val="44"/>
          <w:szCs w:val="44"/>
        </w:rPr>
      </w:pPr>
    </w:p>
    <w:p w:rsidR="006445AD" w:rsidRDefault="006445AD">
      <w:pPr>
        <w:spacing w:line="360" w:lineRule="auto"/>
        <w:ind w:firstLineChars="16" w:firstLine="71"/>
        <w:jc w:val="center"/>
        <w:rPr>
          <w:rFonts w:ascii="新宋体" w:eastAsia="新宋体" w:hAnsi="新宋体"/>
          <w:b/>
          <w:sz w:val="44"/>
          <w:szCs w:val="44"/>
        </w:rPr>
      </w:pPr>
    </w:p>
    <w:p w:rsidR="006445AD" w:rsidRDefault="00522D10">
      <w:pPr>
        <w:spacing w:line="360" w:lineRule="auto"/>
        <w:ind w:firstLineChars="16" w:firstLine="71"/>
        <w:jc w:val="center"/>
        <w:rPr>
          <w:rFonts w:ascii="新宋体" w:eastAsia="新宋体" w:hAnsi="新宋体"/>
          <w:b/>
          <w:sz w:val="44"/>
          <w:szCs w:val="44"/>
        </w:rPr>
      </w:pPr>
      <w:r>
        <w:rPr>
          <w:rFonts w:ascii="新宋体" w:eastAsia="新宋体" w:hAnsi="新宋体" w:hint="eastAsia"/>
          <w:b/>
          <w:sz w:val="44"/>
          <w:szCs w:val="44"/>
        </w:rPr>
        <w:lastRenderedPageBreak/>
        <w:t>岗位廉政风险识别防控表</w:t>
      </w:r>
    </w:p>
    <w:p w:rsidR="006445AD" w:rsidRDefault="00522D10">
      <w:pPr>
        <w:rPr>
          <w:rFonts w:ascii="楷体_GB2312" w:eastAsia="楷体_GB2312" w:hAnsi="新宋体"/>
          <w:sz w:val="32"/>
          <w:szCs w:val="32"/>
        </w:rPr>
      </w:pPr>
      <w:r>
        <w:rPr>
          <w:rFonts w:ascii="仿宋_GB2312" w:eastAsia="仿宋_GB2312" w:hint="eastAsia"/>
          <w:sz w:val="28"/>
          <w:szCs w:val="28"/>
        </w:rPr>
        <w:t>部门（单位）名称：</w:t>
      </w:r>
      <w:r w:rsidR="00882DBB">
        <w:rPr>
          <w:rFonts w:ascii="仿宋_GB2312" w:eastAsia="仿宋_GB2312" w:hint="eastAsia"/>
          <w:sz w:val="28"/>
          <w:szCs w:val="28"/>
        </w:rPr>
        <w:t>校医院</w:t>
      </w:r>
      <w:r>
        <w:rPr>
          <w:rFonts w:ascii="仿宋_GB2312" w:eastAsia="仿宋_GB2312" w:hint="eastAsia"/>
          <w:sz w:val="28"/>
          <w:szCs w:val="28"/>
        </w:rPr>
        <w:t xml:space="preserve">                           </w:t>
      </w:r>
      <w:r w:rsidR="00007CB8">
        <w:rPr>
          <w:rFonts w:ascii="仿宋_GB2312" w:eastAsia="仿宋_GB2312" w:hint="eastAsia"/>
          <w:sz w:val="28"/>
          <w:szCs w:val="28"/>
        </w:rPr>
        <w:t xml:space="preserve">                          2020</w:t>
      </w:r>
      <w:r>
        <w:rPr>
          <w:rFonts w:ascii="仿宋_GB2312" w:eastAsia="仿宋_GB2312" w:hint="eastAsia"/>
          <w:sz w:val="28"/>
          <w:szCs w:val="28"/>
        </w:rPr>
        <w:t xml:space="preserve">  年</w:t>
      </w:r>
      <w:r w:rsidR="00882DBB">
        <w:rPr>
          <w:rFonts w:ascii="仿宋_GB2312" w:eastAsia="仿宋_GB2312" w:hint="eastAsia"/>
          <w:sz w:val="28"/>
          <w:szCs w:val="28"/>
        </w:rPr>
        <w:t xml:space="preserve"> </w:t>
      </w:r>
      <w:r w:rsidR="00007CB8">
        <w:rPr>
          <w:rFonts w:ascii="仿宋_GB2312" w:eastAsia="仿宋_GB2312" w:hint="eastAsia"/>
          <w:sz w:val="28"/>
          <w:szCs w:val="28"/>
        </w:rPr>
        <w:t>11</w:t>
      </w:r>
      <w:r>
        <w:rPr>
          <w:rFonts w:ascii="楷体_GB2312" w:eastAsia="楷体_GB2312" w:hAnsi="新宋体" w:hint="eastAsia"/>
          <w:sz w:val="32"/>
          <w:szCs w:val="32"/>
        </w:rPr>
        <w:t>月</w:t>
      </w:r>
      <w:r w:rsidR="00007CB8">
        <w:rPr>
          <w:rFonts w:ascii="楷体_GB2312" w:eastAsia="楷体_GB2312" w:hAnsi="新宋体" w:hint="eastAsia"/>
          <w:sz w:val="32"/>
          <w:szCs w:val="32"/>
        </w:rPr>
        <w:t>25</w:t>
      </w:r>
      <w:r>
        <w:rPr>
          <w:rFonts w:ascii="楷体_GB2312" w:eastAsia="楷体_GB2312" w:hAnsi="新宋体" w:hint="eastAsia"/>
          <w:sz w:val="32"/>
          <w:szCs w:val="32"/>
        </w:rPr>
        <w:t xml:space="preserve"> 日</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7"/>
        <w:gridCol w:w="1106"/>
        <w:gridCol w:w="2604"/>
        <w:gridCol w:w="698"/>
        <w:gridCol w:w="1401"/>
        <w:gridCol w:w="2379"/>
        <w:gridCol w:w="113"/>
        <w:gridCol w:w="2587"/>
        <w:gridCol w:w="58"/>
        <w:gridCol w:w="2549"/>
      </w:tblGrid>
      <w:tr w:rsidR="006445AD">
        <w:trPr>
          <w:trHeight w:val="626"/>
        </w:trPr>
        <w:tc>
          <w:tcPr>
            <w:tcW w:w="1923"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姓  名</w:t>
            </w:r>
          </w:p>
        </w:tc>
        <w:tc>
          <w:tcPr>
            <w:tcW w:w="2604" w:type="dxa"/>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张凤梅</w:t>
            </w:r>
          </w:p>
        </w:tc>
        <w:tc>
          <w:tcPr>
            <w:tcW w:w="2099"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职  务</w:t>
            </w:r>
          </w:p>
        </w:tc>
        <w:tc>
          <w:tcPr>
            <w:tcW w:w="2492"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科长</w:t>
            </w:r>
          </w:p>
        </w:tc>
        <w:tc>
          <w:tcPr>
            <w:tcW w:w="2645" w:type="dxa"/>
            <w:gridSpan w:val="2"/>
            <w:vAlign w:val="center"/>
          </w:tcPr>
          <w:p w:rsidR="006445AD" w:rsidRDefault="00522D10">
            <w:pPr>
              <w:ind w:firstLineChars="250" w:firstLine="800"/>
              <w:rPr>
                <w:rFonts w:ascii="仿宋_GB2312" w:eastAsia="仿宋_GB2312"/>
                <w:color w:val="000000"/>
                <w:sz w:val="32"/>
                <w:szCs w:val="32"/>
              </w:rPr>
            </w:pPr>
            <w:r>
              <w:rPr>
                <w:rFonts w:ascii="仿宋_GB2312" w:eastAsia="仿宋_GB2312" w:hint="eastAsia"/>
                <w:color w:val="000000"/>
                <w:sz w:val="32"/>
                <w:szCs w:val="32"/>
              </w:rPr>
              <w:t>科室</w:t>
            </w:r>
          </w:p>
        </w:tc>
        <w:tc>
          <w:tcPr>
            <w:tcW w:w="2549" w:type="dxa"/>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卫生科</w:t>
            </w:r>
          </w:p>
        </w:tc>
      </w:tr>
      <w:tr w:rsidR="006445AD">
        <w:trPr>
          <w:trHeight w:val="90"/>
        </w:trPr>
        <w:tc>
          <w:tcPr>
            <w:tcW w:w="817" w:type="dxa"/>
            <w:vMerge w:val="restart"/>
            <w:textDirection w:val="tbRlV"/>
            <w:vAlign w:val="center"/>
          </w:tcPr>
          <w:p w:rsidR="006445AD" w:rsidRDefault="00522D10">
            <w:pPr>
              <w:spacing w:line="400" w:lineRule="exact"/>
              <w:ind w:left="113" w:right="113"/>
              <w:jc w:val="center"/>
              <w:rPr>
                <w:rFonts w:ascii="仿宋_GB2312" w:eastAsia="仿宋_GB2312"/>
                <w:sz w:val="32"/>
                <w:szCs w:val="32"/>
              </w:rPr>
            </w:pPr>
            <w:r>
              <w:rPr>
                <w:rFonts w:ascii="仿宋_GB2312" w:eastAsia="仿宋_GB2312" w:hint="eastAsia"/>
                <w:sz w:val="32"/>
                <w:szCs w:val="32"/>
              </w:rPr>
              <w:t>一岗双责</w:t>
            </w:r>
          </w:p>
        </w:tc>
        <w:tc>
          <w:tcPr>
            <w:tcW w:w="1106" w:type="dxa"/>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岗位</w:t>
            </w:r>
          </w:p>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6445AD" w:rsidRDefault="00522D10">
            <w:pPr>
              <w:widowControl/>
              <w:adjustRightInd w:val="0"/>
              <w:snapToGrid w:val="0"/>
              <w:spacing w:line="280" w:lineRule="exact"/>
              <w:jc w:val="left"/>
              <w:outlineLvl w:val="3"/>
              <w:rPr>
                <w:rFonts w:ascii="仿宋" w:eastAsia="仿宋" w:hAnsi="仿宋" w:cs="宋体"/>
                <w:spacing w:val="12"/>
                <w:kern w:val="0"/>
                <w:sz w:val="24"/>
                <w:szCs w:val="24"/>
              </w:rPr>
            </w:pPr>
            <w:r>
              <w:rPr>
                <w:rFonts w:ascii="仿宋" w:eastAsia="仿宋" w:hAnsi="仿宋" w:cs="宋体" w:hint="eastAsia"/>
                <w:spacing w:val="12"/>
                <w:kern w:val="0"/>
                <w:sz w:val="24"/>
                <w:szCs w:val="24"/>
              </w:rPr>
              <w:t>1.负责拟定预防保健工作计划，经院务会议讨论后组织实施，并经常督促检查，按时总结汇报。 2协助做好爱卫会工作，积极督促、指导爱国卫生运动开展，宣传卫生保健知识，健全相关制度，做好除害灭病工作。</w:t>
            </w:r>
          </w:p>
          <w:p w:rsidR="006445AD" w:rsidRDefault="00522D10">
            <w:pPr>
              <w:widowControl/>
              <w:adjustRightInd w:val="0"/>
              <w:snapToGrid w:val="0"/>
              <w:spacing w:line="280" w:lineRule="exact"/>
              <w:jc w:val="left"/>
              <w:outlineLvl w:val="3"/>
              <w:rPr>
                <w:rFonts w:ascii="仿宋" w:eastAsia="仿宋" w:hAnsi="仿宋" w:cs="宋体"/>
                <w:spacing w:val="12"/>
                <w:kern w:val="0"/>
                <w:sz w:val="24"/>
                <w:szCs w:val="24"/>
              </w:rPr>
            </w:pPr>
            <w:r>
              <w:rPr>
                <w:rFonts w:ascii="仿宋" w:eastAsia="仿宋" w:hAnsi="仿宋" w:cs="宋体" w:hint="eastAsia"/>
                <w:spacing w:val="12"/>
                <w:kern w:val="0"/>
                <w:sz w:val="24"/>
                <w:szCs w:val="24"/>
              </w:rPr>
              <w:t xml:space="preserve">3.负责健康教育工作，通过课堂、报纸、网站、微信、壁报栏等形式，积极在大学生中开展健康教育。4.负责学校传染病的预防工作，做好疫情报告、统计和传染病的消毒隔离等工作。认真开展结核病、艾滋病等传染病的防治宣传教育，提高知晓率，积极寻求政府项目支持，有效预防结核病及艾滋病的传播。5.负责组织学校教职工体检工作，建立完善职工健康档案，及时总结教职工健康总体状况，为教职工保健工作提供参考。 6.负责组织新生及毕业生查体工作，妥善保管大学生健康档案。7.负责组织和管理山东理工大学大学生健康志愿者团队，积极发挥他们在健康教育、传染病防治等方面的作用。8.完成医院领导交办的其他工作。 </w:t>
            </w:r>
          </w:p>
        </w:tc>
      </w:tr>
      <w:tr w:rsidR="006445AD">
        <w:tc>
          <w:tcPr>
            <w:tcW w:w="817" w:type="dxa"/>
            <w:vMerge/>
            <w:vAlign w:val="center"/>
          </w:tcPr>
          <w:p w:rsidR="006445AD" w:rsidRDefault="006445AD">
            <w:pPr>
              <w:spacing w:line="400" w:lineRule="exact"/>
              <w:jc w:val="center"/>
              <w:rPr>
                <w:rFonts w:ascii="仿宋_GB2312" w:eastAsia="仿宋_GB2312"/>
                <w:sz w:val="32"/>
                <w:szCs w:val="32"/>
              </w:rPr>
            </w:pPr>
          </w:p>
        </w:tc>
        <w:tc>
          <w:tcPr>
            <w:tcW w:w="1106" w:type="dxa"/>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廉政</w:t>
            </w:r>
          </w:p>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6445AD" w:rsidRDefault="00522D10">
            <w:pPr>
              <w:widowControl/>
              <w:snapToGrid w:val="0"/>
              <w:spacing w:line="280" w:lineRule="exact"/>
              <w:ind w:firstLineChars="200" w:firstLine="480"/>
              <w:jc w:val="left"/>
              <w:rPr>
                <w:rFonts w:ascii="仿宋" w:eastAsia="仿宋" w:hAnsi="仿宋" w:cs="宋体"/>
                <w:kern w:val="0"/>
                <w:sz w:val="24"/>
                <w:szCs w:val="24"/>
              </w:rPr>
            </w:pPr>
            <w:r>
              <w:rPr>
                <w:rFonts w:ascii="仿宋" w:eastAsia="仿宋" w:hAnsi="仿宋" w:cs="宋体" w:hint="eastAsia"/>
                <w:bCs/>
                <w:kern w:val="0"/>
                <w:sz w:val="24"/>
                <w:szCs w:val="24"/>
              </w:rPr>
              <w:t>对职责范围内的党风廉政建设负主要领导责任。履行“一岗双责”，抓好党风廉政建设责任制分工任务的推进落实，负责分管范围内工作的廉政风险防控。对分管科室的干部职工进行廉政廉洁教育和提醒谈话，坚持抓早抓小，防患于未然。以身作则，当好廉政表率。</w:t>
            </w:r>
          </w:p>
        </w:tc>
      </w:tr>
      <w:tr w:rsidR="006445AD">
        <w:tc>
          <w:tcPr>
            <w:tcW w:w="1923"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风险事项</w:t>
            </w:r>
          </w:p>
        </w:tc>
        <w:tc>
          <w:tcPr>
            <w:tcW w:w="3302"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风险点</w:t>
            </w:r>
          </w:p>
        </w:tc>
        <w:tc>
          <w:tcPr>
            <w:tcW w:w="3780"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自我防控措施</w:t>
            </w:r>
          </w:p>
        </w:tc>
        <w:tc>
          <w:tcPr>
            <w:tcW w:w="2700" w:type="dxa"/>
            <w:gridSpan w:val="2"/>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个人自我风险评估（级别）</w:t>
            </w:r>
          </w:p>
        </w:tc>
        <w:tc>
          <w:tcPr>
            <w:tcW w:w="2607" w:type="dxa"/>
            <w:gridSpan w:val="2"/>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部门风险评估</w:t>
            </w:r>
          </w:p>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（级别）</w:t>
            </w:r>
          </w:p>
        </w:tc>
      </w:tr>
      <w:tr w:rsidR="006445AD">
        <w:tc>
          <w:tcPr>
            <w:tcW w:w="1923" w:type="dxa"/>
            <w:gridSpan w:val="2"/>
            <w:vAlign w:val="center"/>
          </w:tcPr>
          <w:p w:rsidR="006445AD" w:rsidRDefault="00522D10">
            <w:pPr>
              <w:spacing w:line="3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传染病防控</w:t>
            </w:r>
          </w:p>
        </w:tc>
        <w:tc>
          <w:tcPr>
            <w:tcW w:w="3302" w:type="dxa"/>
            <w:gridSpan w:val="2"/>
            <w:vAlign w:val="center"/>
          </w:tcPr>
          <w:p w:rsidR="006445AD" w:rsidRDefault="00522D10">
            <w:pPr>
              <w:spacing w:line="400" w:lineRule="exact"/>
              <w:jc w:val="left"/>
              <w:rPr>
                <w:rFonts w:ascii="仿宋" w:eastAsia="仿宋" w:hAnsi="仿宋"/>
                <w:sz w:val="24"/>
                <w:szCs w:val="24"/>
              </w:rPr>
            </w:pPr>
            <w:r>
              <w:rPr>
                <w:rFonts w:ascii="仿宋" w:eastAsia="仿宋" w:hAnsi="仿宋" w:hint="eastAsia"/>
                <w:sz w:val="24"/>
                <w:szCs w:val="24"/>
              </w:rPr>
              <w:t>传染病防控未严格按照规程执行，造成聚集性疫情</w:t>
            </w:r>
          </w:p>
        </w:tc>
        <w:tc>
          <w:tcPr>
            <w:tcW w:w="3780" w:type="dxa"/>
            <w:gridSpan w:val="2"/>
            <w:vAlign w:val="center"/>
          </w:tcPr>
          <w:p w:rsidR="006445AD" w:rsidRDefault="00522D10">
            <w:pPr>
              <w:spacing w:line="400" w:lineRule="exact"/>
              <w:jc w:val="left"/>
              <w:rPr>
                <w:rFonts w:ascii="仿宋" w:eastAsia="仿宋" w:hAnsi="仿宋"/>
                <w:sz w:val="24"/>
                <w:szCs w:val="24"/>
              </w:rPr>
            </w:pPr>
            <w:r>
              <w:rPr>
                <w:rFonts w:ascii="仿宋" w:eastAsia="仿宋" w:hAnsi="仿宋" w:hint="eastAsia"/>
                <w:sz w:val="24"/>
                <w:szCs w:val="24"/>
              </w:rPr>
              <w:t>增强风险意识，加强责任心，密切同卫生部门交流沟通，严格按照国家规定落实传染病防控的各项防控措施。</w:t>
            </w:r>
          </w:p>
        </w:tc>
        <w:tc>
          <w:tcPr>
            <w:tcW w:w="2700"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二级</w:t>
            </w:r>
          </w:p>
        </w:tc>
        <w:tc>
          <w:tcPr>
            <w:tcW w:w="2607"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二级</w:t>
            </w:r>
          </w:p>
        </w:tc>
      </w:tr>
      <w:tr w:rsidR="006445AD">
        <w:tc>
          <w:tcPr>
            <w:tcW w:w="1923" w:type="dxa"/>
            <w:gridSpan w:val="2"/>
            <w:vAlign w:val="center"/>
          </w:tcPr>
          <w:p w:rsidR="006445AD" w:rsidRDefault="00522D10">
            <w:pPr>
              <w:spacing w:line="320" w:lineRule="exact"/>
              <w:rPr>
                <w:rFonts w:asciiTheme="minorEastAsia" w:eastAsiaTheme="minorEastAsia" w:hAnsiTheme="minorEastAsia"/>
                <w:sz w:val="24"/>
                <w:szCs w:val="24"/>
              </w:rPr>
            </w:pPr>
            <w:r>
              <w:rPr>
                <w:rFonts w:asciiTheme="minorEastAsia" w:eastAsiaTheme="minorEastAsia" w:hAnsiTheme="minorEastAsia" w:cs="宋体" w:hint="eastAsia"/>
                <w:kern w:val="0"/>
                <w:sz w:val="24"/>
                <w:szCs w:val="24"/>
              </w:rPr>
              <w:t>教职工入职、新生体检、职工体检</w:t>
            </w:r>
          </w:p>
        </w:tc>
        <w:tc>
          <w:tcPr>
            <w:tcW w:w="3302" w:type="dxa"/>
            <w:gridSpan w:val="2"/>
            <w:vAlign w:val="center"/>
          </w:tcPr>
          <w:p w:rsidR="006445AD" w:rsidRDefault="00522D10">
            <w:pPr>
              <w:spacing w:line="400" w:lineRule="exact"/>
              <w:jc w:val="left"/>
              <w:rPr>
                <w:rFonts w:ascii="仿宋" w:eastAsia="仿宋" w:hAnsi="仿宋"/>
                <w:sz w:val="24"/>
                <w:szCs w:val="24"/>
              </w:rPr>
            </w:pPr>
            <w:r>
              <w:rPr>
                <w:rFonts w:ascii="仿宋" w:eastAsia="仿宋" w:hAnsi="仿宋" w:hint="eastAsia"/>
                <w:sz w:val="24"/>
                <w:szCs w:val="24"/>
              </w:rPr>
              <w:t>执行标准不严格，造成体检结果偏离，人情体检</w:t>
            </w:r>
          </w:p>
        </w:tc>
        <w:tc>
          <w:tcPr>
            <w:tcW w:w="3780" w:type="dxa"/>
            <w:gridSpan w:val="2"/>
            <w:vAlign w:val="center"/>
          </w:tcPr>
          <w:p w:rsidR="006445AD" w:rsidRDefault="00522D10">
            <w:pPr>
              <w:spacing w:line="400" w:lineRule="exact"/>
              <w:jc w:val="left"/>
              <w:rPr>
                <w:rFonts w:ascii="仿宋" w:eastAsia="仿宋" w:hAnsi="仿宋"/>
                <w:sz w:val="24"/>
                <w:szCs w:val="24"/>
              </w:rPr>
            </w:pPr>
            <w:r>
              <w:rPr>
                <w:rFonts w:ascii="仿宋" w:eastAsia="仿宋" w:hAnsi="仿宋" w:hint="eastAsia"/>
                <w:sz w:val="24"/>
                <w:szCs w:val="24"/>
              </w:rPr>
              <w:t>进一步完善查体流程，严格体检标准，体检结果公平、公正，杜绝人情体检。</w:t>
            </w:r>
          </w:p>
        </w:tc>
        <w:tc>
          <w:tcPr>
            <w:tcW w:w="2700"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二级</w:t>
            </w:r>
          </w:p>
        </w:tc>
        <w:tc>
          <w:tcPr>
            <w:tcW w:w="2607"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二级</w:t>
            </w:r>
          </w:p>
        </w:tc>
      </w:tr>
    </w:tbl>
    <w:p w:rsidR="006445AD" w:rsidRDefault="006445AD">
      <w:pPr>
        <w:spacing w:line="360" w:lineRule="auto"/>
        <w:ind w:firstLineChars="16" w:firstLine="71"/>
        <w:jc w:val="center"/>
        <w:rPr>
          <w:rFonts w:ascii="新宋体" w:eastAsia="新宋体" w:hAnsi="新宋体"/>
          <w:b/>
          <w:sz w:val="44"/>
          <w:szCs w:val="44"/>
        </w:rPr>
      </w:pPr>
    </w:p>
    <w:p w:rsidR="006445AD" w:rsidRDefault="006445AD">
      <w:pPr>
        <w:spacing w:line="360" w:lineRule="auto"/>
        <w:ind w:firstLineChars="16" w:firstLine="71"/>
        <w:jc w:val="center"/>
        <w:rPr>
          <w:rFonts w:ascii="新宋体" w:eastAsia="新宋体" w:hAnsi="新宋体"/>
          <w:b/>
          <w:sz w:val="44"/>
          <w:szCs w:val="44"/>
        </w:rPr>
      </w:pPr>
    </w:p>
    <w:p w:rsidR="006445AD" w:rsidRDefault="006445AD">
      <w:pPr>
        <w:spacing w:line="360" w:lineRule="auto"/>
        <w:ind w:firstLineChars="16" w:firstLine="71"/>
        <w:jc w:val="center"/>
        <w:rPr>
          <w:rFonts w:ascii="新宋体" w:eastAsia="新宋体" w:hAnsi="新宋体"/>
          <w:b/>
          <w:sz w:val="44"/>
          <w:szCs w:val="44"/>
        </w:rPr>
      </w:pPr>
    </w:p>
    <w:p w:rsidR="006445AD" w:rsidRDefault="00522D10">
      <w:pPr>
        <w:spacing w:line="360" w:lineRule="auto"/>
        <w:ind w:firstLineChars="16" w:firstLine="71"/>
        <w:jc w:val="center"/>
        <w:rPr>
          <w:rFonts w:ascii="新宋体" w:eastAsia="新宋体" w:hAnsi="新宋体"/>
          <w:b/>
          <w:sz w:val="44"/>
          <w:szCs w:val="44"/>
        </w:rPr>
      </w:pPr>
      <w:r>
        <w:rPr>
          <w:rFonts w:ascii="新宋体" w:eastAsia="新宋体" w:hAnsi="新宋体" w:hint="eastAsia"/>
          <w:b/>
          <w:sz w:val="44"/>
          <w:szCs w:val="44"/>
        </w:rPr>
        <w:lastRenderedPageBreak/>
        <w:t>岗位廉政风险识别防控表</w:t>
      </w:r>
    </w:p>
    <w:p w:rsidR="006445AD" w:rsidRDefault="00522D10">
      <w:pPr>
        <w:rPr>
          <w:rFonts w:ascii="楷体_GB2312" w:eastAsia="楷体_GB2312" w:hAnsi="新宋体"/>
          <w:sz w:val="32"/>
          <w:szCs w:val="32"/>
        </w:rPr>
      </w:pPr>
      <w:r>
        <w:rPr>
          <w:rFonts w:ascii="仿宋_GB2312" w:eastAsia="仿宋_GB2312" w:hint="eastAsia"/>
          <w:sz w:val="28"/>
          <w:szCs w:val="28"/>
        </w:rPr>
        <w:t>部门（单位）名称：</w:t>
      </w:r>
      <w:r w:rsidR="00882DBB">
        <w:rPr>
          <w:rFonts w:ascii="仿宋_GB2312" w:eastAsia="仿宋_GB2312" w:hint="eastAsia"/>
          <w:sz w:val="28"/>
          <w:szCs w:val="28"/>
        </w:rPr>
        <w:t>校医院</w:t>
      </w:r>
      <w:r>
        <w:rPr>
          <w:rFonts w:ascii="仿宋_GB2312" w:eastAsia="仿宋_GB2312" w:hint="eastAsia"/>
          <w:sz w:val="28"/>
          <w:szCs w:val="28"/>
        </w:rPr>
        <w:t xml:space="preserve">                            </w:t>
      </w:r>
      <w:r w:rsidR="00007CB8">
        <w:rPr>
          <w:rFonts w:ascii="仿宋_GB2312" w:eastAsia="仿宋_GB2312" w:hint="eastAsia"/>
          <w:sz w:val="28"/>
          <w:szCs w:val="28"/>
        </w:rPr>
        <w:t xml:space="preserve">                            2020</w:t>
      </w:r>
      <w:r>
        <w:rPr>
          <w:rFonts w:ascii="仿宋_GB2312" w:eastAsia="仿宋_GB2312" w:hint="eastAsia"/>
          <w:sz w:val="28"/>
          <w:szCs w:val="28"/>
        </w:rPr>
        <w:t xml:space="preserve"> 年</w:t>
      </w:r>
      <w:r w:rsidR="00007CB8">
        <w:rPr>
          <w:rFonts w:ascii="仿宋_GB2312" w:eastAsia="仿宋_GB2312" w:hint="eastAsia"/>
          <w:sz w:val="28"/>
          <w:szCs w:val="28"/>
        </w:rPr>
        <w:t>11</w:t>
      </w:r>
      <w:r>
        <w:rPr>
          <w:rFonts w:ascii="楷体_GB2312" w:eastAsia="楷体_GB2312" w:hAnsi="新宋体" w:hint="eastAsia"/>
          <w:sz w:val="32"/>
          <w:szCs w:val="32"/>
        </w:rPr>
        <w:t>月</w:t>
      </w:r>
      <w:r w:rsidR="00007CB8">
        <w:rPr>
          <w:rFonts w:ascii="楷体_GB2312" w:eastAsia="楷体_GB2312" w:hAnsi="新宋体" w:hint="eastAsia"/>
          <w:sz w:val="32"/>
          <w:szCs w:val="32"/>
        </w:rPr>
        <w:t xml:space="preserve"> 25</w:t>
      </w:r>
      <w:r>
        <w:rPr>
          <w:rFonts w:ascii="楷体_GB2312" w:eastAsia="楷体_GB2312" w:hAnsi="新宋体" w:hint="eastAsia"/>
          <w:sz w:val="32"/>
          <w:szCs w:val="32"/>
        </w:rPr>
        <w:t>日</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7"/>
        <w:gridCol w:w="1106"/>
        <w:gridCol w:w="2604"/>
        <w:gridCol w:w="698"/>
        <w:gridCol w:w="1401"/>
        <w:gridCol w:w="2379"/>
        <w:gridCol w:w="113"/>
        <w:gridCol w:w="2587"/>
        <w:gridCol w:w="58"/>
        <w:gridCol w:w="2549"/>
      </w:tblGrid>
      <w:tr w:rsidR="006445AD">
        <w:trPr>
          <w:trHeight w:val="626"/>
        </w:trPr>
        <w:tc>
          <w:tcPr>
            <w:tcW w:w="1923"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姓  名</w:t>
            </w:r>
          </w:p>
        </w:tc>
        <w:tc>
          <w:tcPr>
            <w:tcW w:w="2604" w:type="dxa"/>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王淑云</w:t>
            </w:r>
          </w:p>
        </w:tc>
        <w:tc>
          <w:tcPr>
            <w:tcW w:w="2099"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职  务</w:t>
            </w:r>
          </w:p>
        </w:tc>
        <w:tc>
          <w:tcPr>
            <w:tcW w:w="2492"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副主任护师</w:t>
            </w:r>
          </w:p>
        </w:tc>
        <w:tc>
          <w:tcPr>
            <w:tcW w:w="2645" w:type="dxa"/>
            <w:gridSpan w:val="2"/>
            <w:vAlign w:val="center"/>
          </w:tcPr>
          <w:p w:rsidR="006445AD" w:rsidRDefault="00522D10">
            <w:pPr>
              <w:ind w:firstLineChars="250" w:firstLine="800"/>
              <w:rPr>
                <w:rFonts w:ascii="仿宋_GB2312" w:eastAsia="仿宋_GB2312"/>
                <w:color w:val="000000"/>
                <w:sz w:val="32"/>
                <w:szCs w:val="32"/>
              </w:rPr>
            </w:pPr>
            <w:r>
              <w:rPr>
                <w:rFonts w:ascii="仿宋_GB2312" w:eastAsia="仿宋_GB2312" w:hint="eastAsia"/>
                <w:color w:val="000000"/>
                <w:sz w:val="32"/>
                <w:szCs w:val="32"/>
              </w:rPr>
              <w:t>科室</w:t>
            </w:r>
          </w:p>
        </w:tc>
        <w:tc>
          <w:tcPr>
            <w:tcW w:w="2549" w:type="dxa"/>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卫生科</w:t>
            </w:r>
          </w:p>
        </w:tc>
      </w:tr>
      <w:tr w:rsidR="006445AD">
        <w:trPr>
          <w:trHeight w:val="90"/>
        </w:trPr>
        <w:tc>
          <w:tcPr>
            <w:tcW w:w="817" w:type="dxa"/>
            <w:vMerge w:val="restart"/>
            <w:textDirection w:val="tbRlV"/>
            <w:vAlign w:val="center"/>
          </w:tcPr>
          <w:p w:rsidR="006445AD" w:rsidRDefault="00522D10">
            <w:pPr>
              <w:spacing w:line="400" w:lineRule="exact"/>
              <w:ind w:left="113" w:right="113"/>
              <w:jc w:val="center"/>
              <w:rPr>
                <w:rFonts w:ascii="仿宋_GB2312" w:eastAsia="仿宋_GB2312"/>
                <w:sz w:val="32"/>
                <w:szCs w:val="32"/>
              </w:rPr>
            </w:pPr>
            <w:r>
              <w:rPr>
                <w:rFonts w:ascii="仿宋_GB2312" w:eastAsia="仿宋_GB2312" w:hint="eastAsia"/>
                <w:sz w:val="32"/>
                <w:szCs w:val="32"/>
              </w:rPr>
              <w:t>一岗双责</w:t>
            </w:r>
          </w:p>
        </w:tc>
        <w:tc>
          <w:tcPr>
            <w:tcW w:w="1106" w:type="dxa"/>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岗位</w:t>
            </w:r>
          </w:p>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6445AD" w:rsidRDefault="00522D10">
            <w:pPr>
              <w:widowControl/>
              <w:adjustRightInd w:val="0"/>
              <w:snapToGrid w:val="0"/>
              <w:spacing w:line="280" w:lineRule="exact"/>
              <w:jc w:val="left"/>
              <w:outlineLvl w:val="3"/>
              <w:rPr>
                <w:rFonts w:ascii="仿宋" w:eastAsia="仿宋" w:hAnsi="仿宋" w:cs="宋体"/>
                <w:spacing w:val="12"/>
                <w:kern w:val="0"/>
                <w:sz w:val="24"/>
                <w:szCs w:val="24"/>
              </w:rPr>
            </w:pPr>
            <w:r>
              <w:rPr>
                <w:rFonts w:ascii="仿宋" w:eastAsia="仿宋" w:hAnsi="仿宋" w:cs="宋体" w:hint="eastAsia"/>
                <w:spacing w:val="12"/>
                <w:kern w:val="0"/>
                <w:sz w:val="24"/>
                <w:szCs w:val="24"/>
              </w:rPr>
              <w:t xml:space="preserve">1.负责教职工体检工作。2.协助做好传染病防控工作。3.协助组织新生及毕业生查体工作，妥善保管大学生健康档案。4.完成各级领导交办的其他工作。 </w:t>
            </w:r>
          </w:p>
        </w:tc>
      </w:tr>
      <w:tr w:rsidR="006445AD">
        <w:tc>
          <w:tcPr>
            <w:tcW w:w="817" w:type="dxa"/>
            <w:vMerge/>
            <w:vAlign w:val="center"/>
          </w:tcPr>
          <w:p w:rsidR="006445AD" w:rsidRDefault="006445AD">
            <w:pPr>
              <w:spacing w:line="400" w:lineRule="exact"/>
              <w:jc w:val="center"/>
              <w:rPr>
                <w:rFonts w:ascii="仿宋_GB2312" w:eastAsia="仿宋_GB2312"/>
                <w:sz w:val="32"/>
                <w:szCs w:val="32"/>
              </w:rPr>
            </w:pPr>
          </w:p>
        </w:tc>
        <w:tc>
          <w:tcPr>
            <w:tcW w:w="1106" w:type="dxa"/>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廉政</w:t>
            </w:r>
          </w:p>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6445AD" w:rsidRDefault="00522D10">
            <w:pPr>
              <w:widowControl/>
              <w:snapToGrid w:val="0"/>
              <w:spacing w:line="280" w:lineRule="exact"/>
              <w:ind w:firstLineChars="200" w:firstLine="420"/>
              <w:jc w:val="left"/>
              <w:rPr>
                <w:rFonts w:ascii="仿宋" w:eastAsia="仿宋" w:hAnsi="仿宋" w:cs="宋体"/>
                <w:kern w:val="0"/>
                <w:sz w:val="24"/>
                <w:szCs w:val="24"/>
              </w:rPr>
            </w:pPr>
            <w:r>
              <w:rPr>
                <w:rFonts w:ascii="仿宋" w:eastAsia="仿宋" w:hAnsi="仿宋" w:hint="eastAsia"/>
                <w:szCs w:val="21"/>
              </w:rPr>
              <w:t>积极参加廉政警示教育，严格执行各岗位权力运行的廉政管理制度</w:t>
            </w:r>
          </w:p>
        </w:tc>
      </w:tr>
      <w:tr w:rsidR="006445AD">
        <w:tc>
          <w:tcPr>
            <w:tcW w:w="1923"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风险事项</w:t>
            </w:r>
          </w:p>
        </w:tc>
        <w:tc>
          <w:tcPr>
            <w:tcW w:w="3302"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风险点</w:t>
            </w:r>
          </w:p>
        </w:tc>
        <w:tc>
          <w:tcPr>
            <w:tcW w:w="3780"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自我防控措施</w:t>
            </w:r>
          </w:p>
        </w:tc>
        <w:tc>
          <w:tcPr>
            <w:tcW w:w="2700" w:type="dxa"/>
            <w:gridSpan w:val="2"/>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个人自我风险评估（级别）</w:t>
            </w:r>
          </w:p>
        </w:tc>
        <w:tc>
          <w:tcPr>
            <w:tcW w:w="2607" w:type="dxa"/>
            <w:gridSpan w:val="2"/>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部门风险评估</w:t>
            </w:r>
          </w:p>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（级别）</w:t>
            </w:r>
          </w:p>
        </w:tc>
      </w:tr>
      <w:tr w:rsidR="006445AD">
        <w:tc>
          <w:tcPr>
            <w:tcW w:w="1923" w:type="dxa"/>
            <w:gridSpan w:val="2"/>
            <w:vAlign w:val="center"/>
          </w:tcPr>
          <w:p w:rsidR="006445AD" w:rsidRDefault="00522D10">
            <w:pPr>
              <w:spacing w:line="320" w:lineRule="exact"/>
              <w:rPr>
                <w:rFonts w:asciiTheme="minorEastAsia" w:eastAsiaTheme="minorEastAsia" w:hAnsiTheme="minorEastAsia"/>
                <w:sz w:val="24"/>
                <w:szCs w:val="24"/>
              </w:rPr>
            </w:pPr>
            <w:r>
              <w:rPr>
                <w:rFonts w:asciiTheme="minorEastAsia" w:eastAsiaTheme="minorEastAsia" w:hAnsiTheme="minorEastAsia" w:cs="宋体" w:hint="eastAsia"/>
                <w:kern w:val="0"/>
                <w:sz w:val="24"/>
                <w:szCs w:val="24"/>
              </w:rPr>
              <w:t>教职工入职、新生体检、职工体检</w:t>
            </w:r>
          </w:p>
        </w:tc>
        <w:tc>
          <w:tcPr>
            <w:tcW w:w="3302" w:type="dxa"/>
            <w:gridSpan w:val="2"/>
            <w:vAlign w:val="center"/>
          </w:tcPr>
          <w:p w:rsidR="006445AD" w:rsidRDefault="00522D10">
            <w:pPr>
              <w:spacing w:line="400" w:lineRule="exact"/>
              <w:jc w:val="left"/>
              <w:rPr>
                <w:rFonts w:ascii="仿宋" w:eastAsia="仿宋" w:hAnsi="仿宋"/>
                <w:sz w:val="24"/>
                <w:szCs w:val="24"/>
              </w:rPr>
            </w:pPr>
            <w:r>
              <w:rPr>
                <w:rFonts w:ascii="仿宋" w:eastAsia="仿宋" w:hAnsi="仿宋" w:hint="eastAsia"/>
                <w:sz w:val="24"/>
                <w:szCs w:val="24"/>
              </w:rPr>
              <w:t>执行标准不严格，造成体检结果偏离，人情体检</w:t>
            </w:r>
          </w:p>
        </w:tc>
        <w:tc>
          <w:tcPr>
            <w:tcW w:w="3780" w:type="dxa"/>
            <w:gridSpan w:val="2"/>
            <w:vAlign w:val="center"/>
          </w:tcPr>
          <w:p w:rsidR="006445AD" w:rsidRDefault="00522D10">
            <w:pPr>
              <w:spacing w:line="400" w:lineRule="exact"/>
              <w:jc w:val="left"/>
              <w:rPr>
                <w:rFonts w:ascii="仿宋" w:eastAsia="仿宋" w:hAnsi="仿宋"/>
                <w:sz w:val="24"/>
                <w:szCs w:val="24"/>
              </w:rPr>
            </w:pPr>
            <w:r>
              <w:rPr>
                <w:rFonts w:ascii="仿宋" w:eastAsia="仿宋" w:hAnsi="仿宋" w:hint="eastAsia"/>
                <w:sz w:val="24"/>
                <w:szCs w:val="24"/>
              </w:rPr>
              <w:t>进一步完善查体流程，严格体检标准，体检结果公平、公正，杜绝人情体检。</w:t>
            </w:r>
          </w:p>
        </w:tc>
        <w:tc>
          <w:tcPr>
            <w:tcW w:w="2700"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二级</w:t>
            </w:r>
          </w:p>
        </w:tc>
        <w:tc>
          <w:tcPr>
            <w:tcW w:w="2607"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二级</w:t>
            </w:r>
          </w:p>
        </w:tc>
      </w:tr>
    </w:tbl>
    <w:p w:rsidR="006445AD" w:rsidRDefault="006445AD">
      <w:pPr>
        <w:spacing w:line="360" w:lineRule="auto"/>
        <w:ind w:firstLineChars="16" w:firstLine="71"/>
        <w:jc w:val="center"/>
        <w:rPr>
          <w:rFonts w:ascii="新宋体" w:eastAsia="新宋体" w:hAnsi="新宋体"/>
          <w:b/>
          <w:sz w:val="44"/>
          <w:szCs w:val="44"/>
        </w:rPr>
      </w:pPr>
    </w:p>
    <w:p w:rsidR="006445AD" w:rsidRDefault="006445AD">
      <w:pPr>
        <w:spacing w:line="360" w:lineRule="auto"/>
        <w:ind w:firstLineChars="16" w:firstLine="71"/>
        <w:jc w:val="center"/>
        <w:rPr>
          <w:rFonts w:ascii="新宋体" w:eastAsia="新宋体" w:hAnsi="新宋体"/>
          <w:b/>
          <w:sz w:val="44"/>
          <w:szCs w:val="44"/>
        </w:rPr>
      </w:pPr>
    </w:p>
    <w:p w:rsidR="006445AD" w:rsidRDefault="006445AD">
      <w:pPr>
        <w:spacing w:line="360" w:lineRule="auto"/>
        <w:ind w:firstLineChars="16" w:firstLine="71"/>
        <w:jc w:val="center"/>
        <w:rPr>
          <w:rFonts w:ascii="新宋体" w:eastAsia="新宋体" w:hAnsi="新宋体"/>
          <w:b/>
          <w:sz w:val="44"/>
          <w:szCs w:val="44"/>
        </w:rPr>
      </w:pPr>
    </w:p>
    <w:p w:rsidR="006445AD" w:rsidRDefault="006445AD">
      <w:pPr>
        <w:spacing w:line="360" w:lineRule="auto"/>
        <w:ind w:firstLineChars="16" w:firstLine="71"/>
        <w:jc w:val="center"/>
        <w:rPr>
          <w:rFonts w:ascii="新宋体" w:eastAsia="新宋体" w:hAnsi="新宋体"/>
          <w:b/>
          <w:sz w:val="44"/>
          <w:szCs w:val="44"/>
        </w:rPr>
      </w:pPr>
    </w:p>
    <w:p w:rsidR="006445AD" w:rsidRDefault="006445AD">
      <w:pPr>
        <w:spacing w:line="360" w:lineRule="auto"/>
        <w:ind w:firstLineChars="16" w:firstLine="71"/>
        <w:jc w:val="center"/>
        <w:rPr>
          <w:rFonts w:ascii="新宋体" w:eastAsia="新宋体" w:hAnsi="新宋体"/>
          <w:b/>
          <w:sz w:val="44"/>
          <w:szCs w:val="44"/>
        </w:rPr>
      </w:pPr>
    </w:p>
    <w:p w:rsidR="006445AD" w:rsidRDefault="006445AD">
      <w:pPr>
        <w:spacing w:line="360" w:lineRule="auto"/>
        <w:ind w:firstLineChars="16" w:firstLine="71"/>
        <w:jc w:val="center"/>
        <w:rPr>
          <w:rFonts w:ascii="新宋体" w:eastAsia="新宋体" w:hAnsi="新宋体"/>
          <w:b/>
          <w:sz w:val="44"/>
          <w:szCs w:val="44"/>
        </w:rPr>
      </w:pPr>
    </w:p>
    <w:p w:rsidR="006445AD" w:rsidRDefault="006445AD">
      <w:pPr>
        <w:spacing w:line="360" w:lineRule="auto"/>
        <w:ind w:firstLineChars="16" w:firstLine="71"/>
        <w:jc w:val="center"/>
        <w:rPr>
          <w:rFonts w:ascii="新宋体" w:eastAsia="新宋体" w:hAnsi="新宋体"/>
          <w:b/>
          <w:sz w:val="44"/>
          <w:szCs w:val="44"/>
        </w:rPr>
      </w:pPr>
    </w:p>
    <w:p w:rsidR="006445AD" w:rsidRDefault="00522D10">
      <w:pPr>
        <w:spacing w:line="360" w:lineRule="auto"/>
        <w:ind w:firstLineChars="16" w:firstLine="71"/>
        <w:jc w:val="center"/>
        <w:rPr>
          <w:rFonts w:ascii="新宋体" w:eastAsia="新宋体" w:hAnsi="新宋体"/>
          <w:b/>
          <w:sz w:val="44"/>
          <w:szCs w:val="44"/>
        </w:rPr>
      </w:pPr>
      <w:r>
        <w:rPr>
          <w:rFonts w:ascii="新宋体" w:eastAsia="新宋体" w:hAnsi="新宋体" w:hint="eastAsia"/>
          <w:b/>
          <w:sz w:val="44"/>
          <w:szCs w:val="44"/>
        </w:rPr>
        <w:lastRenderedPageBreak/>
        <w:t>岗位廉政风险识别防控表</w:t>
      </w:r>
    </w:p>
    <w:p w:rsidR="006445AD" w:rsidRDefault="00522D10">
      <w:pPr>
        <w:rPr>
          <w:rFonts w:ascii="楷体_GB2312" w:eastAsia="楷体_GB2312" w:hAnsi="新宋体"/>
          <w:sz w:val="32"/>
          <w:szCs w:val="32"/>
        </w:rPr>
      </w:pPr>
      <w:r>
        <w:rPr>
          <w:rFonts w:ascii="仿宋_GB2312" w:eastAsia="仿宋_GB2312" w:hint="eastAsia"/>
          <w:sz w:val="28"/>
          <w:szCs w:val="28"/>
        </w:rPr>
        <w:t xml:space="preserve">部门（单位）名称： </w:t>
      </w:r>
      <w:r w:rsidR="00882DBB">
        <w:rPr>
          <w:rFonts w:ascii="仿宋_GB2312" w:eastAsia="仿宋_GB2312" w:hint="eastAsia"/>
          <w:sz w:val="28"/>
          <w:szCs w:val="28"/>
        </w:rPr>
        <w:t>校医院</w:t>
      </w:r>
      <w:r>
        <w:rPr>
          <w:rFonts w:ascii="仿宋_GB2312" w:eastAsia="仿宋_GB2312" w:hint="eastAsia"/>
          <w:sz w:val="28"/>
          <w:szCs w:val="28"/>
        </w:rPr>
        <w:t xml:space="preserve">                            </w:t>
      </w:r>
      <w:r w:rsidR="00007CB8">
        <w:rPr>
          <w:rFonts w:ascii="仿宋_GB2312" w:eastAsia="仿宋_GB2312" w:hint="eastAsia"/>
          <w:sz w:val="28"/>
          <w:szCs w:val="28"/>
        </w:rPr>
        <w:t xml:space="preserve">                           2020</w:t>
      </w:r>
      <w:r>
        <w:rPr>
          <w:rFonts w:ascii="仿宋_GB2312" w:eastAsia="仿宋_GB2312" w:hint="eastAsia"/>
          <w:sz w:val="28"/>
          <w:szCs w:val="28"/>
        </w:rPr>
        <w:t>年</w:t>
      </w:r>
      <w:r w:rsidR="00007CB8">
        <w:rPr>
          <w:rFonts w:ascii="仿宋_GB2312" w:eastAsia="仿宋_GB2312" w:hint="eastAsia"/>
          <w:sz w:val="28"/>
          <w:szCs w:val="28"/>
        </w:rPr>
        <w:t xml:space="preserve"> 11</w:t>
      </w:r>
      <w:r>
        <w:rPr>
          <w:rFonts w:ascii="仿宋_GB2312" w:eastAsia="仿宋_GB2312" w:hint="eastAsia"/>
          <w:sz w:val="28"/>
          <w:szCs w:val="28"/>
        </w:rPr>
        <w:t xml:space="preserve"> </w:t>
      </w:r>
      <w:r>
        <w:rPr>
          <w:rFonts w:ascii="楷体_GB2312" w:eastAsia="楷体_GB2312" w:hAnsi="新宋体" w:hint="eastAsia"/>
          <w:sz w:val="32"/>
          <w:szCs w:val="32"/>
        </w:rPr>
        <w:t>月</w:t>
      </w:r>
      <w:r w:rsidR="00007CB8">
        <w:rPr>
          <w:rFonts w:ascii="楷体_GB2312" w:eastAsia="楷体_GB2312" w:hAnsi="新宋体" w:hint="eastAsia"/>
          <w:sz w:val="32"/>
          <w:szCs w:val="32"/>
        </w:rPr>
        <w:t>25</w:t>
      </w:r>
      <w:r>
        <w:rPr>
          <w:rFonts w:ascii="楷体_GB2312" w:eastAsia="楷体_GB2312" w:hAnsi="新宋体" w:hint="eastAsia"/>
          <w:sz w:val="32"/>
          <w:szCs w:val="32"/>
        </w:rPr>
        <w:t xml:space="preserve"> 日</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7"/>
        <w:gridCol w:w="1106"/>
        <w:gridCol w:w="2604"/>
        <w:gridCol w:w="698"/>
        <w:gridCol w:w="1401"/>
        <w:gridCol w:w="2379"/>
        <w:gridCol w:w="113"/>
        <w:gridCol w:w="2587"/>
        <w:gridCol w:w="58"/>
        <w:gridCol w:w="2549"/>
      </w:tblGrid>
      <w:tr w:rsidR="006445AD">
        <w:trPr>
          <w:trHeight w:val="626"/>
        </w:trPr>
        <w:tc>
          <w:tcPr>
            <w:tcW w:w="1923"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姓  名</w:t>
            </w:r>
          </w:p>
        </w:tc>
        <w:tc>
          <w:tcPr>
            <w:tcW w:w="2604" w:type="dxa"/>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韩 珂</w:t>
            </w:r>
            <w:r w:rsidR="00007CB8">
              <w:rPr>
                <w:rFonts w:ascii="仿宋_GB2312" w:eastAsia="仿宋_GB2312" w:hint="eastAsia"/>
                <w:sz w:val="32"/>
                <w:szCs w:val="32"/>
              </w:rPr>
              <w:t>、吴玲玲</w:t>
            </w:r>
          </w:p>
        </w:tc>
        <w:tc>
          <w:tcPr>
            <w:tcW w:w="2099"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职  务</w:t>
            </w:r>
          </w:p>
        </w:tc>
        <w:tc>
          <w:tcPr>
            <w:tcW w:w="2492"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职员</w:t>
            </w:r>
          </w:p>
        </w:tc>
        <w:tc>
          <w:tcPr>
            <w:tcW w:w="2645" w:type="dxa"/>
            <w:gridSpan w:val="2"/>
            <w:vAlign w:val="center"/>
          </w:tcPr>
          <w:p w:rsidR="006445AD" w:rsidRDefault="00522D10">
            <w:pPr>
              <w:ind w:firstLineChars="250" w:firstLine="800"/>
              <w:rPr>
                <w:rFonts w:ascii="仿宋_GB2312" w:eastAsia="仿宋_GB2312"/>
                <w:color w:val="000000"/>
                <w:sz w:val="32"/>
                <w:szCs w:val="32"/>
              </w:rPr>
            </w:pPr>
            <w:r>
              <w:rPr>
                <w:rFonts w:ascii="仿宋_GB2312" w:eastAsia="仿宋_GB2312" w:hint="eastAsia"/>
                <w:color w:val="000000"/>
                <w:sz w:val="32"/>
                <w:szCs w:val="32"/>
              </w:rPr>
              <w:t>科室</w:t>
            </w:r>
          </w:p>
        </w:tc>
        <w:tc>
          <w:tcPr>
            <w:tcW w:w="2549" w:type="dxa"/>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卫生科</w:t>
            </w:r>
          </w:p>
        </w:tc>
      </w:tr>
      <w:tr w:rsidR="006445AD">
        <w:trPr>
          <w:trHeight w:val="90"/>
        </w:trPr>
        <w:tc>
          <w:tcPr>
            <w:tcW w:w="817" w:type="dxa"/>
            <w:vMerge w:val="restart"/>
            <w:textDirection w:val="tbRlV"/>
            <w:vAlign w:val="center"/>
          </w:tcPr>
          <w:p w:rsidR="006445AD" w:rsidRDefault="00522D10">
            <w:pPr>
              <w:spacing w:line="400" w:lineRule="exact"/>
              <w:ind w:left="113" w:right="113"/>
              <w:jc w:val="center"/>
              <w:rPr>
                <w:rFonts w:ascii="仿宋_GB2312" w:eastAsia="仿宋_GB2312"/>
                <w:sz w:val="32"/>
                <w:szCs w:val="32"/>
              </w:rPr>
            </w:pPr>
            <w:r>
              <w:rPr>
                <w:rFonts w:ascii="仿宋_GB2312" w:eastAsia="仿宋_GB2312" w:hint="eastAsia"/>
                <w:sz w:val="32"/>
                <w:szCs w:val="32"/>
              </w:rPr>
              <w:t>一岗双责</w:t>
            </w:r>
          </w:p>
        </w:tc>
        <w:tc>
          <w:tcPr>
            <w:tcW w:w="1106" w:type="dxa"/>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岗位</w:t>
            </w:r>
          </w:p>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6445AD" w:rsidRDefault="00522D10">
            <w:pPr>
              <w:widowControl/>
              <w:adjustRightInd w:val="0"/>
              <w:snapToGrid w:val="0"/>
              <w:spacing w:line="280" w:lineRule="exact"/>
              <w:jc w:val="left"/>
              <w:outlineLvl w:val="3"/>
              <w:rPr>
                <w:rFonts w:ascii="仿宋" w:eastAsia="仿宋" w:hAnsi="仿宋" w:cs="宋体"/>
                <w:spacing w:val="12"/>
                <w:kern w:val="0"/>
                <w:sz w:val="24"/>
                <w:szCs w:val="24"/>
              </w:rPr>
            </w:pPr>
            <w:r>
              <w:rPr>
                <w:rFonts w:ascii="仿宋" w:eastAsia="仿宋" w:hAnsi="仿宋" w:cs="宋体" w:hint="eastAsia"/>
                <w:spacing w:val="12"/>
                <w:kern w:val="0"/>
                <w:sz w:val="24"/>
                <w:szCs w:val="24"/>
              </w:rPr>
              <w:t xml:space="preserve">1.负责学校传染病的预防工作，做好疫情报告、统计和传染病的消毒隔离等工作。认真开展结核病、艾滋病等传染病的防治宣传教育，提高知晓率，有效预防结核病及艾滋病的传播。2.协助组织教职工体检工作。 3.协助组织新生及毕业生查体工作。4.协助组织和管理山东理工大学大学生健康志愿者团队，积极发挥他们在健康教育、传染病防治等方面的作用。5.完成各级领导交办的其他工作。 </w:t>
            </w:r>
          </w:p>
        </w:tc>
      </w:tr>
      <w:tr w:rsidR="006445AD">
        <w:tc>
          <w:tcPr>
            <w:tcW w:w="817" w:type="dxa"/>
            <w:vMerge/>
            <w:vAlign w:val="center"/>
          </w:tcPr>
          <w:p w:rsidR="006445AD" w:rsidRDefault="006445AD">
            <w:pPr>
              <w:spacing w:line="400" w:lineRule="exact"/>
              <w:jc w:val="center"/>
              <w:rPr>
                <w:rFonts w:ascii="仿宋_GB2312" w:eastAsia="仿宋_GB2312"/>
                <w:sz w:val="32"/>
                <w:szCs w:val="32"/>
              </w:rPr>
            </w:pPr>
          </w:p>
        </w:tc>
        <w:tc>
          <w:tcPr>
            <w:tcW w:w="1106" w:type="dxa"/>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廉政</w:t>
            </w:r>
          </w:p>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6445AD" w:rsidRDefault="00522D10">
            <w:pPr>
              <w:widowControl/>
              <w:snapToGrid w:val="0"/>
              <w:spacing w:line="280" w:lineRule="exact"/>
              <w:ind w:firstLineChars="200" w:firstLine="420"/>
              <w:jc w:val="left"/>
              <w:rPr>
                <w:rFonts w:ascii="仿宋" w:eastAsia="仿宋" w:hAnsi="仿宋" w:cs="宋体"/>
                <w:kern w:val="0"/>
                <w:sz w:val="24"/>
                <w:szCs w:val="24"/>
              </w:rPr>
            </w:pPr>
            <w:r>
              <w:rPr>
                <w:rFonts w:ascii="仿宋" w:eastAsia="仿宋" w:hAnsi="仿宋" w:hint="eastAsia"/>
                <w:szCs w:val="21"/>
              </w:rPr>
              <w:t>积极参加廉政警示教育，严格执行各岗位权力运行的廉政管理制度</w:t>
            </w:r>
          </w:p>
        </w:tc>
      </w:tr>
      <w:tr w:rsidR="006445AD">
        <w:tc>
          <w:tcPr>
            <w:tcW w:w="1923"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风险事项</w:t>
            </w:r>
          </w:p>
        </w:tc>
        <w:tc>
          <w:tcPr>
            <w:tcW w:w="3302"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风险点</w:t>
            </w:r>
          </w:p>
        </w:tc>
        <w:tc>
          <w:tcPr>
            <w:tcW w:w="3780" w:type="dxa"/>
            <w:gridSpan w:val="2"/>
            <w:vAlign w:val="center"/>
          </w:tcPr>
          <w:p w:rsidR="006445AD" w:rsidRDefault="00522D10">
            <w:pPr>
              <w:jc w:val="center"/>
              <w:rPr>
                <w:rFonts w:ascii="仿宋_GB2312" w:eastAsia="仿宋_GB2312"/>
                <w:sz w:val="32"/>
                <w:szCs w:val="32"/>
              </w:rPr>
            </w:pPr>
            <w:r>
              <w:rPr>
                <w:rFonts w:ascii="仿宋_GB2312" w:eastAsia="仿宋_GB2312" w:hint="eastAsia"/>
                <w:sz w:val="32"/>
                <w:szCs w:val="32"/>
              </w:rPr>
              <w:t>自我防控措施</w:t>
            </w:r>
          </w:p>
        </w:tc>
        <w:tc>
          <w:tcPr>
            <w:tcW w:w="2700" w:type="dxa"/>
            <w:gridSpan w:val="2"/>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个人自我风险评估（级别）</w:t>
            </w:r>
          </w:p>
        </w:tc>
        <w:tc>
          <w:tcPr>
            <w:tcW w:w="2607" w:type="dxa"/>
            <w:gridSpan w:val="2"/>
            <w:vAlign w:val="center"/>
          </w:tcPr>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部门风险评估</w:t>
            </w:r>
          </w:p>
          <w:p w:rsidR="006445AD" w:rsidRDefault="00522D10">
            <w:pPr>
              <w:spacing w:line="400" w:lineRule="exact"/>
              <w:jc w:val="center"/>
              <w:rPr>
                <w:rFonts w:ascii="仿宋_GB2312" w:eastAsia="仿宋_GB2312"/>
                <w:sz w:val="32"/>
                <w:szCs w:val="32"/>
              </w:rPr>
            </w:pPr>
            <w:r>
              <w:rPr>
                <w:rFonts w:ascii="仿宋_GB2312" w:eastAsia="仿宋_GB2312" w:hint="eastAsia"/>
                <w:sz w:val="32"/>
                <w:szCs w:val="32"/>
              </w:rPr>
              <w:t>（级别）</w:t>
            </w:r>
          </w:p>
        </w:tc>
      </w:tr>
      <w:tr w:rsidR="006445AD">
        <w:tc>
          <w:tcPr>
            <w:tcW w:w="1923" w:type="dxa"/>
            <w:gridSpan w:val="2"/>
            <w:vAlign w:val="center"/>
          </w:tcPr>
          <w:p w:rsidR="006445AD" w:rsidRDefault="00522D10">
            <w:pPr>
              <w:spacing w:line="3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传染病防控</w:t>
            </w:r>
          </w:p>
        </w:tc>
        <w:tc>
          <w:tcPr>
            <w:tcW w:w="3302" w:type="dxa"/>
            <w:gridSpan w:val="2"/>
            <w:vAlign w:val="center"/>
          </w:tcPr>
          <w:p w:rsidR="006445AD" w:rsidRDefault="00522D10">
            <w:pPr>
              <w:spacing w:line="400" w:lineRule="exact"/>
              <w:jc w:val="left"/>
              <w:rPr>
                <w:rFonts w:ascii="仿宋" w:eastAsia="仿宋" w:hAnsi="仿宋"/>
                <w:sz w:val="24"/>
                <w:szCs w:val="24"/>
              </w:rPr>
            </w:pPr>
            <w:r>
              <w:rPr>
                <w:rFonts w:ascii="仿宋" w:eastAsia="仿宋" w:hAnsi="仿宋" w:hint="eastAsia"/>
                <w:sz w:val="24"/>
                <w:szCs w:val="24"/>
              </w:rPr>
              <w:t>传染病防控未严格按照规程执行，造成聚集性疫情</w:t>
            </w:r>
          </w:p>
        </w:tc>
        <w:tc>
          <w:tcPr>
            <w:tcW w:w="3780" w:type="dxa"/>
            <w:gridSpan w:val="2"/>
            <w:vAlign w:val="center"/>
          </w:tcPr>
          <w:p w:rsidR="006445AD" w:rsidRDefault="00522D10">
            <w:pPr>
              <w:spacing w:line="400" w:lineRule="exact"/>
              <w:jc w:val="left"/>
              <w:rPr>
                <w:rFonts w:ascii="仿宋" w:eastAsia="仿宋" w:hAnsi="仿宋"/>
                <w:sz w:val="24"/>
                <w:szCs w:val="24"/>
              </w:rPr>
            </w:pPr>
            <w:r>
              <w:rPr>
                <w:rFonts w:ascii="仿宋" w:eastAsia="仿宋" w:hAnsi="仿宋" w:hint="eastAsia"/>
                <w:sz w:val="24"/>
                <w:szCs w:val="24"/>
              </w:rPr>
              <w:t>增强风险意识，加强责任心，密切同卫生部门交流沟通，严格按照国家规定落实传染病防控的各项防控措施。</w:t>
            </w:r>
          </w:p>
        </w:tc>
        <w:tc>
          <w:tcPr>
            <w:tcW w:w="2700"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二级</w:t>
            </w:r>
          </w:p>
        </w:tc>
        <w:tc>
          <w:tcPr>
            <w:tcW w:w="2607" w:type="dxa"/>
            <w:gridSpan w:val="2"/>
            <w:vAlign w:val="center"/>
          </w:tcPr>
          <w:p w:rsidR="006445AD" w:rsidRDefault="00522D10">
            <w:pPr>
              <w:spacing w:line="400" w:lineRule="exact"/>
              <w:jc w:val="center"/>
              <w:rPr>
                <w:rFonts w:ascii="仿宋" w:eastAsia="仿宋" w:hAnsi="仿宋"/>
                <w:sz w:val="24"/>
                <w:szCs w:val="24"/>
              </w:rPr>
            </w:pPr>
            <w:r>
              <w:rPr>
                <w:rFonts w:ascii="仿宋" w:eastAsia="仿宋" w:hAnsi="仿宋" w:hint="eastAsia"/>
                <w:sz w:val="24"/>
                <w:szCs w:val="24"/>
              </w:rPr>
              <w:t>二级</w:t>
            </w:r>
          </w:p>
        </w:tc>
      </w:tr>
    </w:tbl>
    <w:p w:rsidR="006445AD" w:rsidRDefault="006445AD">
      <w:pPr>
        <w:ind w:firstLineChars="200" w:firstLine="420"/>
      </w:pPr>
    </w:p>
    <w:sectPr w:rsidR="006445AD" w:rsidSect="006445AD">
      <w:pgSz w:w="16838" w:h="11906" w:orient="landscape"/>
      <w:pgMar w:top="851" w:right="1134" w:bottom="851"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DA3" w:rsidRDefault="00FB6DA3" w:rsidP="00C0445A">
      <w:r>
        <w:separator/>
      </w:r>
    </w:p>
  </w:endnote>
  <w:endnote w:type="continuationSeparator" w:id="1">
    <w:p w:rsidR="00FB6DA3" w:rsidRDefault="00FB6DA3" w:rsidP="00C044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A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DA3" w:rsidRDefault="00FB6DA3" w:rsidP="00C0445A">
      <w:r>
        <w:separator/>
      </w:r>
    </w:p>
  </w:footnote>
  <w:footnote w:type="continuationSeparator" w:id="1">
    <w:p w:rsidR="00FB6DA3" w:rsidRDefault="00FB6DA3" w:rsidP="00C044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4B78"/>
    <w:rsid w:val="000043FA"/>
    <w:rsid w:val="00006C25"/>
    <w:rsid w:val="00007638"/>
    <w:rsid w:val="00007CB8"/>
    <w:rsid w:val="0001051D"/>
    <w:rsid w:val="0002223B"/>
    <w:rsid w:val="000228AB"/>
    <w:rsid w:val="0003209A"/>
    <w:rsid w:val="00032266"/>
    <w:rsid w:val="0003259E"/>
    <w:rsid w:val="00032611"/>
    <w:rsid w:val="00034F2B"/>
    <w:rsid w:val="00053864"/>
    <w:rsid w:val="000553B2"/>
    <w:rsid w:val="000710BE"/>
    <w:rsid w:val="00071A29"/>
    <w:rsid w:val="00074BB7"/>
    <w:rsid w:val="00076779"/>
    <w:rsid w:val="00091618"/>
    <w:rsid w:val="0009203D"/>
    <w:rsid w:val="00092454"/>
    <w:rsid w:val="000A3779"/>
    <w:rsid w:val="000C6337"/>
    <w:rsid w:val="000C6FB3"/>
    <w:rsid w:val="000D0683"/>
    <w:rsid w:val="000D2481"/>
    <w:rsid w:val="000D6552"/>
    <w:rsid w:val="000E0E64"/>
    <w:rsid w:val="000E11B5"/>
    <w:rsid w:val="000E1C4D"/>
    <w:rsid w:val="000E5E91"/>
    <w:rsid w:val="000E6240"/>
    <w:rsid w:val="000F3189"/>
    <w:rsid w:val="0010715C"/>
    <w:rsid w:val="00113F1D"/>
    <w:rsid w:val="00123809"/>
    <w:rsid w:val="001259DD"/>
    <w:rsid w:val="0012644F"/>
    <w:rsid w:val="0012724E"/>
    <w:rsid w:val="00130A7A"/>
    <w:rsid w:val="00135ECC"/>
    <w:rsid w:val="00137C0D"/>
    <w:rsid w:val="00140A39"/>
    <w:rsid w:val="001442FE"/>
    <w:rsid w:val="00144BAD"/>
    <w:rsid w:val="00145EBE"/>
    <w:rsid w:val="00156548"/>
    <w:rsid w:val="0016153F"/>
    <w:rsid w:val="00165305"/>
    <w:rsid w:val="00167258"/>
    <w:rsid w:val="00167467"/>
    <w:rsid w:val="00170385"/>
    <w:rsid w:val="001705AA"/>
    <w:rsid w:val="001721AA"/>
    <w:rsid w:val="001722DB"/>
    <w:rsid w:val="001752BA"/>
    <w:rsid w:val="001843BD"/>
    <w:rsid w:val="00186457"/>
    <w:rsid w:val="001908B3"/>
    <w:rsid w:val="00192008"/>
    <w:rsid w:val="00192554"/>
    <w:rsid w:val="001937CC"/>
    <w:rsid w:val="001953B5"/>
    <w:rsid w:val="00195893"/>
    <w:rsid w:val="00195DC8"/>
    <w:rsid w:val="00195E90"/>
    <w:rsid w:val="00196A7B"/>
    <w:rsid w:val="001B2A34"/>
    <w:rsid w:val="001C2749"/>
    <w:rsid w:val="001C4606"/>
    <w:rsid w:val="001C4D3D"/>
    <w:rsid w:val="001C6D29"/>
    <w:rsid w:val="001C72DE"/>
    <w:rsid w:val="001D2FEB"/>
    <w:rsid w:val="001D7121"/>
    <w:rsid w:val="001D755A"/>
    <w:rsid w:val="001F0BB7"/>
    <w:rsid w:val="001F13A8"/>
    <w:rsid w:val="001F44A7"/>
    <w:rsid w:val="0020003F"/>
    <w:rsid w:val="00200F79"/>
    <w:rsid w:val="00201F6D"/>
    <w:rsid w:val="00213924"/>
    <w:rsid w:val="00214F4F"/>
    <w:rsid w:val="00217807"/>
    <w:rsid w:val="00240684"/>
    <w:rsid w:val="0024381C"/>
    <w:rsid w:val="0024590C"/>
    <w:rsid w:val="00252FD8"/>
    <w:rsid w:val="002533A1"/>
    <w:rsid w:val="00254E47"/>
    <w:rsid w:val="00257E38"/>
    <w:rsid w:val="00260AC0"/>
    <w:rsid w:val="00264C48"/>
    <w:rsid w:val="00265F2B"/>
    <w:rsid w:val="00273840"/>
    <w:rsid w:val="00273A61"/>
    <w:rsid w:val="0027491E"/>
    <w:rsid w:val="00276AF0"/>
    <w:rsid w:val="00281DE5"/>
    <w:rsid w:val="002A5390"/>
    <w:rsid w:val="002A53F4"/>
    <w:rsid w:val="002A6766"/>
    <w:rsid w:val="002B0FB6"/>
    <w:rsid w:val="002B598E"/>
    <w:rsid w:val="002B619E"/>
    <w:rsid w:val="002D0119"/>
    <w:rsid w:val="002D24A8"/>
    <w:rsid w:val="002D322A"/>
    <w:rsid w:val="002D371F"/>
    <w:rsid w:val="002E60C3"/>
    <w:rsid w:val="002F2204"/>
    <w:rsid w:val="002F47A7"/>
    <w:rsid w:val="00305B33"/>
    <w:rsid w:val="00310550"/>
    <w:rsid w:val="00313DAF"/>
    <w:rsid w:val="003220AE"/>
    <w:rsid w:val="0033000E"/>
    <w:rsid w:val="00341545"/>
    <w:rsid w:val="00345DF5"/>
    <w:rsid w:val="00347A19"/>
    <w:rsid w:val="00351C97"/>
    <w:rsid w:val="0035349C"/>
    <w:rsid w:val="00353E8B"/>
    <w:rsid w:val="00355AAA"/>
    <w:rsid w:val="00356D0B"/>
    <w:rsid w:val="00356F7B"/>
    <w:rsid w:val="003615A0"/>
    <w:rsid w:val="00366307"/>
    <w:rsid w:val="003714D2"/>
    <w:rsid w:val="00380EED"/>
    <w:rsid w:val="00381700"/>
    <w:rsid w:val="00381753"/>
    <w:rsid w:val="00382282"/>
    <w:rsid w:val="00396681"/>
    <w:rsid w:val="003A30CB"/>
    <w:rsid w:val="003A3424"/>
    <w:rsid w:val="003A4914"/>
    <w:rsid w:val="003A6419"/>
    <w:rsid w:val="003B2413"/>
    <w:rsid w:val="003B70CD"/>
    <w:rsid w:val="003C0A2B"/>
    <w:rsid w:val="003C7320"/>
    <w:rsid w:val="003D4579"/>
    <w:rsid w:val="003D59E4"/>
    <w:rsid w:val="003D6837"/>
    <w:rsid w:val="003D6E06"/>
    <w:rsid w:val="003E2E47"/>
    <w:rsid w:val="003E7CB4"/>
    <w:rsid w:val="003F5A33"/>
    <w:rsid w:val="00400946"/>
    <w:rsid w:val="0040252C"/>
    <w:rsid w:val="004043ED"/>
    <w:rsid w:val="004049D1"/>
    <w:rsid w:val="00404B1C"/>
    <w:rsid w:val="004120AA"/>
    <w:rsid w:val="00412307"/>
    <w:rsid w:val="00413689"/>
    <w:rsid w:val="00416C9C"/>
    <w:rsid w:val="004208F7"/>
    <w:rsid w:val="00427B5F"/>
    <w:rsid w:val="00430DB6"/>
    <w:rsid w:val="00431A85"/>
    <w:rsid w:val="00434A8C"/>
    <w:rsid w:val="004359C8"/>
    <w:rsid w:val="0044236B"/>
    <w:rsid w:val="004425BE"/>
    <w:rsid w:val="00443823"/>
    <w:rsid w:val="00444AEB"/>
    <w:rsid w:val="004471EB"/>
    <w:rsid w:val="00453CA4"/>
    <w:rsid w:val="00457570"/>
    <w:rsid w:val="00460E37"/>
    <w:rsid w:val="0046292B"/>
    <w:rsid w:val="00466A90"/>
    <w:rsid w:val="00466AD5"/>
    <w:rsid w:val="004726EB"/>
    <w:rsid w:val="00473040"/>
    <w:rsid w:val="00481B8E"/>
    <w:rsid w:val="004843D2"/>
    <w:rsid w:val="00490186"/>
    <w:rsid w:val="0049376A"/>
    <w:rsid w:val="004B40FE"/>
    <w:rsid w:val="004B4338"/>
    <w:rsid w:val="004B47F9"/>
    <w:rsid w:val="004C6821"/>
    <w:rsid w:val="004D09E9"/>
    <w:rsid w:val="004D34AE"/>
    <w:rsid w:val="004D672F"/>
    <w:rsid w:val="004D7A7A"/>
    <w:rsid w:val="004E7C90"/>
    <w:rsid w:val="004F185E"/>
    <w:rsid w:val="004F3942"/>
    <w:rsid w:val="004F4421"/>
    <w:rsid w:val="0050192E"/>
    <w:rsid w:val="005035F3"/>
    <w:rsid w:val="005037EB"/>
    <w:rsid w:val="00503F1D"/>
    <w:rsid w:val="005114BB"/>
    <w:rsid w:val="005145F3"/>
    <w:rsid w:val="00515C29"/>
    <w:rsid w:val="00522D10"/>
    <w:rsid w:val="00525B3D"/>
    <w:rsid w:val="00525FD5"/>
    <w:rsid w:val="005274F1"/>
    <w:rsid w:val="00530431"/>
    <w:rsid w:val="00531BC4"/>
    <w:rsid w:val="00532870"/>
    <w:rsid w:val="0053525B"/>
    <w:rsid w:val="0054353E"/>
    <w:rsid w:val="00543C9E"/>
    <w:rsid w:val="00550C3E"/>
    <w:rsid w:val="005515DA"/>
    <w:rsid w:val="00565127"/>
    <w:rsid w:val="00567308"/>
    <w:rsid w:val="00567D2E"/>
    <w:rsid w:val="0057249E"/>
    <w:rsid w:val="00573419"/>
    <w:rsid w:val="00574757"/>
    <w:rsid w:val="00576038"/>
    <w:rsid w:val="00582DCF"/>
    <w:rsid w:val="00585D6B"/>
    <w:rsid w:val="005911B1"/>
    <w:rsid w:val="00596E56"/>
    <w:rsid w:val="00597794"/>
    <w:rsid w:val="005A0DD7"/>
    <w:rsid w:val="005A1550"/>
    <w:rsid w:val="005A4282"/>
    <w:rsid w:val="005B3E5F"/>
    <w:rsid w:val="005C1C54"/>
    <w:rsid w:val="005C5508"/>
    <w:rsid w:val="005C7695"/>
    <w:rsid w:val="005D1440"/>
    <w:rsid w:val="005E158C"/>
    <w:rsid w:val="005E280B"/>
    <w:rsid w:val="005E7941"/>
    <w:rsid w:val="005F1E4D"/>
    <w:rsid w:val="005F22BD"/>
    <w:rsid w:val="005F243F"/>
    <w:rsid w:val="0060199F"/>
    <w:rsid w:val="00602346"/>
    <w:rsid w:val="00611FEC"/>
    <w:rsid w:val="006177A1"/>
    <w:rsid w:val="006177BC"/>
    <w:rsid w:val="00617D7A"/>
    <w:rsid w:val="00624219"/>
    <w:rsid w:val="00624541"/>
    <w:rsid w:val="006303D0"/>
    <w:rsid w:val="00632270"/>
    <w:rsid w:val="0063549C"/>
    <w:rsid w:val="00637665"/>
    <w:rsid w:val="006445AD"/>
    <w:rsid w:val="00663313"/>
    <w:rsid w:val="00663F29"/>
    <w:rsid w:val="00674235"/>
    <w:rsid w:val="00674BF2"/>
    <w:rsid w:val="006754F0"/>
    <w:rsid w:val="00680BA0"/>
    <w:rsid w:val="00692BE4"/>
    <w:rsid w:val="00693E3B"/>
    <w:rsid w:val="00694F64"/>
    <w:rsid w:val="006B34DC"/>
    <w:rsid w:val="006B4150"/>
    <w:rsid w:val="006C2680"/>
    <w:rsid w:val="006C4146"/>
    <w:rsid w:val="006C4F1A"/>
    <w:rsid w:val="006C5119"/>
    <w:rsid w:val="006C6735"/>
    <w:rsid w:val="006E7C1D"/>
    <w:rsid w:val="006F41CA"/>
    <w:rsid w:val="006F5379"/>
    <w:rsid w:val="007017DD"/>
    <w:rsid w:val="00704B46"/>
    <w:rsid w:val="0070652E"/>
    <w:rsid w:val="00706EE4"/>
    <w:rsid w:val="00720EF7"/>
    <w:rsid w:val="007224FD"/>
    <w:rsid w:val="0072412E"/>
    <w:rsid w:val="00724F11"/>
    <w:rsid w:val="0073464D"/>
    <w:rsid w:val="007424C6"/>
    <w:rsid w:val="007433C5"/>
    <w:rsid w:val="00754EEC"/>
    <w:rsid w:val="00764214"/>
    <w:rsid w:val="0076462D"/>
    <w:rsid w:val="00766FD0"/>
    <w:rsid w:val="00771957"/>
    <w:rsid w:val="0077209E"/>
    <w:rsid w:val="00774366"/>
    <w:rsid w:val="00774711"/>
    <w:rsid w:val="00775A4E"/>
    <w:rsid w:val="00776395"/>
    <w:rsid w:val="007817E2"/>
    <w:rsid w:val="00786BB0"/>
    <w:rsid w:val="007929F7"/>
    <w:rsid w:val="00793AA3"/>
    <w:rsid w:val="007A0BD9"/>
    <w:rsid w:val="007A5B8B"/>
    <w:rsid w:val="007A7F92"/>
    <w:rsid w:val="007B62AB"/>
    <w:rsid w:val="007B6E8A"/>
    <w:rsid w:val="007C3F17"/>
    <w:rsid w:val="007C49B9"/>
    <w:rsid w:val="007D55AF"/>
    <w:rsid w:val="007D6453"/>
    <w:rsid w:val="007E4EF2"/>
    <w:rsid w:val="007E57DF"/>
    <w:rsid w:val="007E6302"/>
    <w:rsid w:val="007E6C0F"/>
    <w:rsid w:val="007F7F4B"/>
    <w:rsid w:val="00801B31"/>
    <w:rsid w:val="008058D6"/>
    <w:rsid w:val="008075EC"/>
    <w:rsid w:val="00820C61"/>
    <w:rsid w:val="008318A0"/>
    <w:rsid w:val="00837B7C"/>
    <w:rsid w:val="0084148A"/>
    <w:rsid w:val="008479DD"/>
    <w:rsid w:val="0085060C"/>
    <w:rsid w:val="008514EC"/>
    <w:rsid w:val="008545D6"/>
    <w:rsid w:val="00856140"/>
    <w:rsid w:val="00856C20"/>
    <w:rsid w:val="008600E1"/>
    <w:rsid w:val="0086385A"/>
    <w:rsid w:val="00866B48"/>
    <w:rsid w:val="0087606F"/>
    <w:rsid w:val="00881BEE"/>
    <w:rsid w:val="00882078"/>
    <w:rsid w:val="00882DBB"/>
    <w:rsid w:val="00882F71"/>
    <w:rsid w:val="008849D9"/>
    <w:rsid w:val="00885A7E"/>
    <w:rsid w:val="00891BD6"/>
    <w:rsid w:val="00893A2A"/>
    <w:rsid w:val="008952BE"/>
    <w:rsid w:val="00897240"/>
    <w:rsid w:val="008A1D7F"/>
    <w:rsid w:val="008A3A55"/>
    <w:rsid w:val="008A59AF"/>
    <w:rsid w:val="008C35CA"/>
    <w:rsid w:val="008C35FA"/>
    <w:rsid w:val="008C454B"/>
    <w:rsid w:val="008E1A1E"/>
    <w:rsid w:val="008E1BBD"/>
    <w:rsid w:val="008F00CB"/>
    <w:rsid w:val="008F14BA"/>
    <w:rsid w:val="008F1A1A"/>
    <w:rsid w:val="008F1ED5"/>
    <w:rsid w:val="008F1FC1"/>
    <w:rsid w:val="008F517C"/>
    <w:rsid w:val="008F621E"/>
    <w:rsid w:val="00900A28"/>
    <w:rsid w:val="00901407"/>
    <w:rsid w:val="00903B1A"/>
    <w:rsid w:val="0092168A"/>
    <w:rsid w:val="00922BA2"/>
    <w:rsid w:val="00924519"/>
    <w:rsid w:val="009262D7"/>
    <w:rsid w:val="00926486"/>
    <w:rsid w:val="00930C82"/>
    <w:rsid w:val="00933477"/>
    <w:rsid w:val="00934D86"/>
    <w:rsid w:val="0093564A"/>
    <w:rsid w:val="00942203"/>
    <w:rsid w:val="0095064B"/>
    <w:rsid w:val="00954A6E"/>
    <w:rsid w:val="00963100"/>
    <w:rsid w:val="0097011C"/>
    <w:rsid w:val="009777C7"/>
    <w:rsid w:val="00977961"/>
    <w:rsid w:val="00982D88"/>
    <w:rsid w:val="00983C8F"/>
    <w:rsid w:val="00985F5E"/>
    <w:rsid w:val="0098609D"/>
    <w:rsid w:val="00996378"/>
    <w:rsid w:val="009969D3"/>
    <w:rsid w:val="009A10B2"/>
    <w:rsid w:val="009A4AB7"/>
    <w:rsid w:val="009B1ECB"/>
    <w:rsid w:val="009B58EE"/>
    <w:rsid w:val="009C1550"/>
    <w:rsid w:val="009C3335"/>
    <w:rsid w:val="009C3D59"/>
    <w:rsid w:val="009D057F"/>
    <w:rsid w:val="009D33E1"/>
    <w:rsid w:val="009E1438"/>
    <w:rsid w:val="009F34FC"/>
    <w:rsid w:val="009F4652"/>
    <w:rsid w:val="009F6167"/>
    <w:rsid w:val="009F6D09"/>
    <w:rsid w:val="00A01F35"/>
    <w:rsid w:val="00A12BE6"/>
    <w:rsid w:val="00A131F0"/>
    <w:rsid w:val="00A13B42"/>
    <w:rsid w:val="00A158E2"/>
    <w:rsid w:val="00A16CAA"/>
    <w:rsid w:val="00A22372"/>
    <w:rsid w:val="00A30EF2"/>
    <w:rsid w:val="00A37E77"/>
    <w:rsid w:val="00A40626"/>
    <w:rsid w:val="00A451AB"/>
    <w:rsid w:val="00A513C5"/>
    <w:rsid w:val="00A52F6E"/>
    <w:rsid w:val="00A53E23"/>
    <w:rsid w:val="00A55318"/>
    <w:rsid w:val="00A55638"/>
    <w:rsid w:val="00A61F8D"/>
    <w:rsid w:val="00A62F87"/>
    <w:rsid w:val="00A63D9D"/>
    <w:rsid w:val="00A64C76"/>
    <w:rsid w:val="00A743FA"/>
    <w:rsid w:val="00A76DFD"/>
    <w:rsid w:val="00A81829"/>
    <w:rsid w:val="00A83235"/>
    <w:rsid w:val="00A9204F"/>
    <w:rsid w:val="00A9409C"/>
    <w:rsid w:val="00A94137"/>
    <w:rsid w:val="00A95630"/>
    <w:rsid w:val="00A96980"/>
    <w:rsid w:val="00AA2D12"/>
    <w:rsid w:val="00AA3F21"/>
    <w:rsid w:val="00AB51FF"/>
    <w:rsid w:val="00AC0905"/>
    <w:rsid w:val="00AC298D"/>
    <w:rsid w:val="00AC4D51"/>
    <w:rsid w:val="00AC6F33"/>
    <w:rsid w:val="00AD00AD"/>
    <w:rsid w:val="00AD1B82"/>
    <w:rsid w:val="00AD3D68"/>
    <w:rsid w:val="00AE063B"/>
    <w:rsid w:val="00AE4DFA"/>
    <w:rsid w:val="00AF1F86"/>
    <w:rsid w:val="00B00262"/>
    <w:rsid w:val="00B02E00"/>
    <w:rsid w:val="00B04DD8"/>
    <w:rsid w:val="00B04F4F"/>
    <w:rsid w:val="00B06825"/>
    <w:rsid w:val="00B06BEF"/>
    <w:rsid w:val="00B109A3"/>
    <w:rsid w:val="00B1260A"/>
    <w:rsid w:val="00B2040D"/>
    <w:rsid w:val="00B22701"/>
    <w:rsid w:val="00B24353"/>
    <w:rsid w:val="00B259E7"/>
    <w:rsid w:val="00B30E0C"/>
    <w:rsid w:val="00B35FB9"/>
    <w:rsid w:val="00B409B5"/>
    <w:rsid w:val="00B424C6"/>
    <w:rsid w:val="00B42CA8"/>
    <w:rsid w:val="00B458BD"/>
    <w:rsid w:val="00B54B78"/>
    <w:rsid w:val="00B61E0F"/>
    <w:rsid w:val="00B6438C"/>
    <w:rsid w:val="00B673E8"/>
    <w:rsid w:val="00B709E8"/>
    <w:rsid w:val="00B71CFF"/>
    <w:rsid w:val="00B71F44"/>
    <w:rsid w:val="00B72B94"/>
    <w:rsid w:val="00B7735F"/>
    <w:rsid w:val="00B81F09"/>
    <w:rsid w:val="00B8318E"/>
    <w:rsid w:val="00B84183"/>
    <w:rsid w:val="00B914BA"/>
    <w:rsid w:val="00B924B4"/>
    <w:rsid w:val="00B95086"/>
    <w:rsid w:val="00B950A2"/>
    <w:rsid w:val="00B95A30"/>
    <w:rsid w:val="00BA05EE"/>
    <w:rsid w:val="00BB0CEB"/>
    <w:rsid w:val="00BB4531"/>
    <w:rsid w:val="00BB6D6F"/>
    <w:rsid w:val="00BB731D"/>
    <w:rsid w:val="00BB75FC"/>
    <w:rsid w:val="00BC5D97"/>
    <w:rsid w:val="00BE0E7E"/>
    <w:rsid w:val="00BF06E2"/>
    <w:rsid w:val="00BF1D80"/>
    <w:rsid w:val="00BF487E"/>
    <w:rsid w:val="00C0445A"/>
    <w:rsid w:val="00C123D8"/>
    <w:rsid w:val="00C14FB7"/>
    <w:rsid w:val="00C20CD3"/>
    <w:rsid w:val="00C23C41"/>
    <w:rsid w:val="00C24D5E"/>
    <w:rsid w:val="00C24DDB"/>
    <w:rsid w:val="00C31119"/>
    <w:rsid w:val="00C33390"/>
    <w:rsid w:val="00C35ECF"/>
    <w:rsid w:val="00C40170"/>
    <w:rsid w:val="00C43CA5"/>
    <w:rsid w:val="00C44D1F"/>
    <w:rsid w:val="00C47993"/>
    <w:rsid w:val="00C5052C"/>
    <w:rsid w:val="00C51468"/>
    <w:rsid w:val="00C63D02"/>
    <w:rsid w:val="00C63D48"/>
    <w:rsid w:val="00C63D98"/>
    <w:rsid w:val="00C65237"/>
    <w:rsid w:val="00C6636E"/>
    <w:rsid w:val="00C67984"/>
    <w:rsid w:val="00C72E53"/>
    <w:rsid w:val="00C74218"/>
    <w:rsid w:val="00C7705B"/>
    <w:rsid w:val="00C77FF3"/>
    <w:rsid w:val="00C80B8E"/>
    <w:rsid w:val="00C864CA"/>
    <w:rsid w:val="00C91282"/>
    <w:rsid w:val="00C92138"/>
    <w:rsid w:val="00C966DC"/>
    <w:rsid w:val="00CA7193"/>
    <w:rsid w:val="00CB5DDA"/>
    <w:rsid w:val="00CB5E3F"/>
    <w:rsid w:val="00CD6535"/>
    <w:rsid w:val="00CE0E8E"/>
    <w:rsid w:val="00CF0D78"/>
    <w:rsid w:val="00D02E57"/>
    <w:rsid w:val="00D04503"/>
    <w:rsid w:val="00D25AB4"/>
    <w:rsid w:val="00D27406"/>
    <w:rsid w:val="00D27996"/>
    <w:rsid w:val="00D30E77"/>
    <w:rsid w:val="00D31D75"/>
    <w:rsid w:val="00D36C7E"/>
    <w:rsid w:val="00D43864"/>
    <w:rsid w:val="00D44B5A"/>
    <w:rsid w:val="00D51E61"/>
    <w:rsid w:val="00D548B3"/>
    <w:rsid w:val="00D557E6"/>
    <w:rsid w:val="00D6389F"/>
    <w:rsid w:val="00D64915"/>
    <w:rsid w:val="00D7031F"/>
    <w:rsid w:val="00D76BD4"/>
    <w:rsid w:val="00D8233B"/>
    <w:rsid w:val="00D83722"/>
    <w:rsid w:val="00D86CE0"/>
    <w:rsid w:val="00D90F38"/>
    <w:rsid w:val="00D91B58"/>
    <w:rsid w:val="00D927BC"/>
    <w:rsid w:val="00D9612F"/>
    <w:rsid w:val="00D971DE"/>
    <w:rsid w:val="00DA67FB"/>
    <w:rsid w:val="00DA731A"/>
    <w:rsid w:val="00DB06D2"/>
    <w:rsid w:val="00DB5BB7"/>
    <w:rsid w:val="00DB7B1B"/>
    <w:rsid w:val="00DC39B5"/>
    <w:rsid w:val="00DD2E68"/>
    <w:rsid w:val="00DD324C"/>
    <w:rsid w:val="00DD5433"/>
    <w:rsid w:val="00DD6C9E"/>
    <w:rsid w:val="00DE1B02"/>
    <w:rsid w:val="00DE46E0"/>
    <w:rsid w:val="00DE73DC"/>
    <w:rsid w:val="00DF0B13"/>
    <w:rsid w:val="00DF0CF5"/>
    <w:rsid w:val="00DF4B00"/>
    <w:rsid w:val="00DF4F00"/>
    <w:rsid w:val="00DF5BF6"/>
    <w:rsid w:val="00E0230F"/>
    <w:rsid w:val="00E023A0"/>
    <w:rsid w:val="00E024D8"/>
    <w:rsid w:val="00E04FF2"/>
    <w:rsid w:val="00E1367D"/>
    <w:rsid w:val="00E15834"/>
    <w:rsid w:val="00E21DCD"/>
    <w:rsid w:val="00E24593"/>
    <w:rsid w:val="00E3484E"/>
    <w:rsid w:val="00E35E40"/>
    <w:rsid w:val="00E41C33"/>
    <w:rsid w:val="00E42DDB"/>
    <w:rsid w:val="00E46881"/>
    <w:rsid w:val="00E531C8"/>
    <w:rsid w:val="00E63536"/>
    <w:rsid w:val="00E63F68"/>
    <w:rsid w:val="00E6423C"/>
    <w:rsid w:val="00E64743"/>
    <w:rsid w:val="00E704DE"/>
    <w:rsid w:val="00E71013"/>
    <w:rsid w:val="00E71B0D"/>
    <w:rsid w:val="00E71E29"/>
    <w:rsid w:val="00E74505"/>
    <w:rsid w:val="00E93551"/>
    <w:rsid w:val="00EA0282"/>
    <w:rsid w:val="00EA0E75"/>
    <w:rsid w:val="00EA21F7"/>
    <w:rsid w:val="00EA5D4B"/>
    <w:rsid w:val="00EB00FD"/>
    <w:rsid w:val="00EB399B"/>
    <w:rsid w:val="00EB429F"/>
    <w:rsid w:val="00EC2082"/>
    <w:rsid w:val="00EC2631"/>
    <w:rsid w:val="00ED1084"/>
    <w:rsid w:val="00ED4A4D"/>
    <w:rsid w:val="00ED4B34"/>
    <w:rsid w:val="00ED788D"/>
    <w:rsid w:val="00EE1BE2"/>
    <w:rsid w:val="00EE70DD"/>
    <w:rsid w:val="00EF2D74"/>
    <w:rsid w:val="00EF33D6"/>
    <w:rsid w:val="00EF5162"/>
    <w:rsid w:val="00F02F5F"/>
    <w:rsid w:val="00F06F2A"/>
    <w:rsid w:val="00F12131"/>
    <w:rsid w:val="00F15CC1"/>
    <w:rsid w:val="00F17816"/>
    <w:rsid w:val="00F20132"/>
    <w:rsid w:val="00F206B5"/>
    <w:rsid w:val="00F20BAB"/>
    <w:rsid w:val="00F23C6C"/>
    <w:rsid w:val="00F27527"/>
    <w:rsid w:val="00F31076"/>
    <w:rsid w:val="00F35BCB"/>
    <w:rsid w:val="00F368C2"/>
    <w:rsid w:val="00F3792D"/>
    <w:rsid w:val="00F4210F"/>
    <w:rsid w:val="00F455E2"/>
    <w:rsid w:val="00F47E6D"/>
    <w:rsid w:val="00F51A67"/>
    <w:rsid w:val="00F5673D"/>
    <w:rsid w:val="00F57B32"/>
    <w:rsid w:val="00F60759"/>
    <w:rsid w:val="00F60E90"/>
    <w:rsid w:val="00F668F4"/>
    <w:rsid w:val="00F66DEA"/>
    <w:rsid w:val="00F679F4"/>
    <w:rsid w:val="00F774F1"/>
    <w:rsid w:val="00F77B37"/>
    <w:rsid w:val="00F83321"/>
    <w:rsid w:val="00F845BC"/>
    <w:rsid w:val="00F921D3"/>
    <w:rsid w:val="00FB410A"/>
    <w:rsid w:val="00FB6DA3"/>
    <w:rsid w:val="00FD227A"/>
    <w:rsid w:val="00FD3F21"/>
    <w:rsid w:val="00FD40BB"/>
    <w:rsid w:val="00FE6BAC"/>
    <w:rsid w:val="00FE6E94"/>
    <w:rsid w:val="00FF2DA5"/>
    <w:rsid w:val="042C181D"/>
    <w:rsid w:val="14B527A9"/>
    <w:rsid w:val="2C4954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5AD"/>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6445AD"/>
    <w:rPr>
      <w:rFonts w:ascii="宋体" w:hAnsi="Courier New" w:cs="Courier New"/>
      <w:szCs w:val="21"/>
    </w:rPr>
  </w:style>
  <w:style w:type="paragraph" w:styleId="a4">
    <w:name w:val="Balloon Text"/>
    <w:basedOn w:val="a"/>
    <w:link w:val="Char0"/>
    <w:uiPriority w:val="99"/>
    <w:semiHidden/>
    <w:unhideWhenUsed/>
    <w:qFormat/>
    <w:rsid w:val="006445AD"/>
    <w:rPr>
      <w:rFonts w:asciiTheme="minorHAnsi" w:eastAsiaTheme="minorEastAsia" w:hAnsiTheme="minorHAnsi" w:cstheme="minorBidi"/>
      <w:sz w:val="18"/>
      <w:szCs w:val="18"/>
    </w:rPr>
  </w:style>
  <w:style w:type="paragraph" w:styleId="a5">
    <w:name w:val="footer"/>
    <w:basedOn w:val="a"/>
    <w:link w:val="Char1"/>
    <w:uiPriority w:val="99"/>
    <w:unhideWhenUsed/>
    <w:qFormat/>
    <w:rsid w:val="006445AD"/>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6445A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批注框文本 Char"/>
    <w:basedOn w:val="a0"/>
    <w:link w:val="a4"/>
    <w:uiPriority w:val="99"/>
    <w:semiHidden/>
    <w:qFormat/>
    <w:rsid w:val="006445AD"/>
    <w:rPr>
      <w:sz w:val="18"/>
      <w:szCs w:val="18"/>
    </w:rPr>
  </w:style>
  <w:style w:type="character" w:customStyle="1" w:styleId="Char2">
    <w:name w:val="页眉 Char"/>
    <w:basedOn w:val="a0"/>
    <w:link w:val="a6"/>
    <w:uiPriority w:val="99"/>
    <w:qFormat/>
    <w:rsid w:val="006445AD"/>
    <w:rPr>
      <w:sz w:val="18"/>
      <w:szCs w:val="18"/>
    </w:rPr>
  </w:style>
  <w:style w:type="character" w:customStyle="1" w:styleId="Char1">
    <w:name w:val="页脚 Char"/>
    <w:basedOn w:val="a0"/>
    <w:link w:val="a5"/>
    <w:uiPriority w:val="99"/>
    <w:qFormat/>
    <w:rsid w:val="006445AD"/>
    <w:rPr>
      <w:sz w:val="18"/>
      <w:szCs w:val="18"/>
    </w:rPr>
  </w:style>
  <w:style w:type="character" w:customStyle="1" w:styleId="Char">
    <w:name w:val="纯文本 Char"/>
    <w:basedOn w:val="a0"/>
    <w:link w:val="a3"/>
    <w:qFormat/>
    <w:rsid w:val="006445AD"/>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26</Pages>
  <Words>2691</Words>
  <Characters>15340</Characters>
  <Application>Microsoft Office Word</Application>
  <DocSecurity>0</DocSecurity>
  <Lines>127</Lines>
  <Paragraphs>35</Paragraphs>
  <ScaleCrop>false</ScaleCrop>
  <Company>微软中国</Company>
  <LinksUpToDate>false</LinksUpToDate>
  <CharactersWithSpaces>17996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姜素琼</dc:creator>
  <cp:lastModifiedBy>administrator</cp:lastModifiedBy>
  <cp:revision>23</cp:revision>
  <dcterms:created xsi:type="dcterms:W3CDTF">2018-05-31T03:59:00Z</dcterms:created>
  <dcterms:modified xsi:type="dcterms:W3CDTF">2020-12-31T01:20:00Z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